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5"/>
        <w:gridCol w:w="1784"/>
        <w:gridCol w:w="4019"/>
      </w:tblGrid>
      <w:tr w:rsidR="00646277" w:rsidRPr="002E3C07" w:rsidTr="00646277">
        <w:tc>
          <w:tcPr>
            <w:tcW w:w="1454" w:type="dxa"/>
          </w:tcPr>
          <w:p w:rsidR="00646277" w:rsidRPr="002E3C07" w:rsidRDefault="00646277" w:rsidP="00646277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35" w:type="dxa"/>
          </w:tcPr>
          <w:p w:rsidR="00646277" w:rsidRPr="002E3C07" w:rsidRDefault="00646277" w:rsidP="00646277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F22653">
              <w:rPr>
                <w:rFonts w:eastAsia="標楷體" w:hint="eastAsia"/>
                <w:color w:val="000000"/>
                <w:sz w:val="28"/>
              </w:rPr>
              <w:t>林楠竟</w:t>
            </w:r>
          </w:p>
        </w:tc>
        <w:tc>
          <w:tcPr>
            <w:tcW w:w="1784" w:type="dxa"/>
          </w:tcPr>
          <w:p w:rsidR="00646277" w:rsidRPr="002E3C07" w:rsidRDefault="00646277" w:rsidP="00646277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19" w:type="dxa"/>
          </w:tcPr>
          <w:p w:rsidR="00646277" w:rsidRPr="002E3C07" w:rsidRDefault="00646277" w:rsidP="00646277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F22653">
              <w:rPr>
                <w:rFonts w:eastAsia="標楷體" w:hint="eastAsia"/>
                <w:color w:val="000000"/>
                <w:sz w:val="28"/>
              </w:rPr>
              <w:t>國中部專</w:t>
            </w:r>
            <w:r>
              <w:rPr>
                <w:rFonts w:eastAsia="標楷體" w:hint="eastAsia"/>
                <w:color w:val="000000"/>
                <w:sz w:val="28"/>
              </w:rPr>
              <w:t>任</w:t>
            </w:r>
            <w:r w:rsidRPr="00F22653">
              <w:rPr>
                <w:rFonts w:eastAsia="標楷體" w:hint="eastAsia"/>
                <w:color w:val="000000"/>
                <w:sz w:val="28"/>
              </w:rPr>
              <w:t>輔</w:t>
            </w:r>
            <w:r>
              <w:rPr>
                <w:rFonts w:eastAsia="標楷體" w:hint="eastAsia"/>
                <w:color w:val="000000"/>
                <w:sz w:val="28"/>
              </w:rPr>
              <w:t>導</w:t>
            </w:r>
            <w:r w:rsidRPr="00F22653">
              <w:rPr>
                <w:rFonts w:eastAsia="標楷體" w:hint="eastAsia"/>
                <w:color w:val="000000"/>
                <w:sz w:val="28"/>
              </w:rPr>
              <w:t>教師</w:t>
            </w:r>
          </w:p>
        </w:tc>
      </w:tr>
      <w:tr w:rsidR="002716ED" w:rsidRPr="002E3C07" w:rsidTr="00646277">
        <w:trPr>
          <w:trHeight w:val="1460"/>
        </w:trPr>
        <w:tc>
          <w:tcPr>
            <w:tcW w:w="1454" w:type="dxa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138" w:type="dxa"/>
            <w:gridSpan w:val="3"/>
          </w:tcPr>
          <w:p w:rsidR="00646277" w:rsidRDefault="00646277" w:rsidP="00646277">
            <w:pPr>
              <w:numPr>
                <w:ilvl w:val="0"/>
                <w:numId w:val="3"/>
              </w:numPr>
              <w:spacing w:line="440" w:lineRule="exact"/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Pr="002E3C07">
              <w:rPr>
                <w:rFonts w:eastAsia="標楷體"/>
                <w:color w:val="333333"/>
                <w:sz w:val="28"/>
              </w:rPr>
              <w:t xml:space="preserve"> </w:t>
            </w:r>
          </w:p>
          <w:p w:rsidR="00646277" w:rsidRPr="00F22653" w:rsidRDefault="00646277" w:rsidP="00646277">
            <w:pPr>
              <w:spacing w:line="440" w:lineRule="exact"/>
              <w:ind w:left="720"/>
              <w:rPr>
                <w:rFonts w:eastAsia="標楷體" w:hint="eastAsia"/>
                <w:color w:val="333333"/>
                <w:sz w:val="28"/>
              </w:rPr>
            </w:pPr>
            <w:r w:rsidRPr="00F22653">
              <w:rPr>
                <w:rFonts w:eastAsia="標楷體" w:hint="eastAsia"/>
                <w:color w:val="333333"/>
                <w:sz w:val="28"/>
              </w:rPr>
              <w:t>1.</w:t>
            </w:r>
            <w:r w:rsidRPr="00F22653">
              <w:rPr>
                <w:rFonts w:eastAsia="標楷體" w:hint="eastAsia"/>
                <w:color w:val="333333"/>
                <w:sz w:val="28"/>
              </w:rPr>
              <w:t>國立彰化師範大學人力資源管理研究所</w:t>
            </w:r>
          </w:p>
          <w:p w:rsidR="00646277" w:rsidRPr="002E3C07" w:rsidRDefault="00646277" w:rsidP="00646277">
            <w:pPr>
              <w:spacing w:line="440" w:lineRule="exact"/>
              <w:ind w:left="720"/>
              <w:rPr>
                <w:rFonts w:eastAsia="標楷體" w:hint="eastAsia"/>
                <w:color w:val="333333"/>
                <w:sz w:val="28"/>
              </w:rPr>
            </w:pPr>
            <w:r w:rsidRPr="00F22653">
              <w:rPr>
                <w:rFonts w:eastAsia="標楷體" w:hint="eastAsia"/>
                <w:color w:val="333333"/>
                <w:sz w:val="28"/>
              </w:rPr>
              <w:t>2.</w:t>
            </w:r>
            <w:r w:rsidRPr="00F22653">
              <w:rPr>
                <w:rFonts w:eastAsia="標楷體" w:hint="eastAsia"/>
                <w:color w:val="333333"/>
                <w:sz w:val="28"/>
              </w:rPr>
              <w:t>國立成功大學企管系</w:t>
            </w:r>
          </w:p>
          <w:p w:rsidR="00646277" w:rsidRDefault="00646277" w:rsidP="00646277">
            <w:pPr>
              <w:numPr>
                <w:ilvl w:val="0"/>
                <w:numId w:val="3"/>
              </w:numPr>
              <w:spacing w:line="440" w:lineRule="exact"/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Pr="002E3C07">
              <w:rPr>
                <w:rFonts w:eastAsia="標楷體"/>
                <w:color w:val="333333"/>
                <w:sz w:val="28"/>
              </w:rPr>
              <w:t xml:space="preserve"> </w:t>
            </w:r>
          </w:p>
          <w:p w:rsidR="00646277" w:rsidRPr="00F22653" w:rsidRDefault="00646277" w:rsidP="00646277">
            <w:pPr>
              <w:spacing w:line="440" w:lineRule="exact"/>
              <w:ind w:left="720"/>
              <w:rPr>
                <w:rFonts w:eastAsia="標楷體" w:hint="eastAsia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>1.</w:t>
            </w:r>
            <w:r w:rsidRPr="00F22653">
              <w:rPr>
                <w:rFonts w:eastAsia="標楷體" w:hint="eastAsia"/>
                <w:color w:val="333333"/>
                <w:sz w:val="28"/>
              </w:rPr>
              <w:t>新北市立竹圍高中專輔教師</w:t>
            </w:r>
          </w:p>
          <w:p w:rsidR="00646277" w:rsidRPr="00F22653" w:rsidRDefault="00646277" w:rsidP="00646277">
            <w:pPr>
              <w:spacing w:line="440" w:lineRule="exact"/>
              <w:ind w:left="720"/>
              <w:rPr>
                <w:rFonts w:eastAsia="標楷體" w:hint="eastAsia"/>
                <w:color w:val="333333"/>
                <w:sz w:val="28"/>
              </w:rPr>
            </w:pPr>
            <w:r w:rsidRPr="00F22653">
              <w:rPr>
                <w:rFonts w:eastAsia="標楷體" w:hint="eastAsia"/>
                <w:color w:val="333333"/>
                <w:sz w:val="28"/>
              </w:rPr>
              <w:t>2.</w:t>
            </w:r>
            <w:r w:rsidRPr="00F22653">
              <w:rPr>
                <w:rFonts w:eastAsia="標楷體" w:hint="eastAsia"/>
                <w:color w:val="333333"/>
                <w:sz w:val="28"/>
              </w:rPr>
              <w:t>臺北市立石牌國中兼輔教師</w:t>
            </w:r>
          </w:p>
          <w:p w:rsidR="00646277" w:rsidRPr="00F22653" w:rsidRDefault="00646277" w:rsidP="00646277">
            <w:pPr>
              <w:spacing w:line="440" w:lineRule="exact"/>
              <w:ind w:left="720"/>
              <w:rPr>
                <w:rFonts w:eastAsia="標楷體" w:hint="eastAsia"/>
                <w:color w:val="333333"/>
                <w:sz w:val="28"/>
              </w:rPr>
            </w:pPr>
            <w:r w:rsidRPr="00F22653">
              <w:rPr>
                <w:rFonts w:eastAsia="標楷體" w:hint="eastAsia"/>
                <w:color w:val="333333"/>
                <w:sz w:val="28"/>
              </w:rPr>
              <w:t>3.</w:t>
            </w:r>
            <w:r w:rsidRPr="00F22653">
              <w:rPr>
                <w:rFonts w:eastAsia="標楷體" w:hint="eastAsia"/>
                <w:color w:val="333333"/>
                <w:sz w:val="28"/>
              </w:rPr>
              <w:t>臺北市立育成高中生命教育科教師</w:t>
            </w:r>
          </w:p>
          <w:p w:rsidR="00646277" w:rsidRPr="00F22653" w:rsidRDefault="00646277" w:rsidP="00646277">
            <w:pPr>
              <w:spacing w:line="440" w:lineRule="exact"/>
              <w:ind w:left="720"/>
              <w:rPr>
                <w:rFonts w:eastAsia="標楷體" w:hint="eastAsia"/>
                <w:color w:val="333333"/>
                <w:sz w:val="28"/>
              </w:rPr>
            </w:pPr>
            <w:r w:rsidRPr="00F22653">
              <w:rPr>
                <w:rFonts w:eastAsia="標楷體" w:hint="eastAsia"/>
                <w:color w:val="333333"/>
                <w:sz w:val="28"/>
              </w:rPr>
              <w:t>4.</w:t>
            </w:r>
            <w:r w:rsidRPr="00F22653">
              <w:rPr>
                <w:rFonts w:eastAsia="標楷體" w:hint="eastAsia"/>
                <w:color w:val="333333"/>
                <w:sz w:val="28"/>
              </w:rPr>
              <w:t>國立宜蘭高商商經科教師</w:t>
            </w:r>
          </w:p>
          <w:p w:rsidR="00646277" w:rsidRDefault="00646277" w:rsidP="00646277">
            <w:pPr>
              <w:spacing w:line="440" w:lineRule="exact"/>
              <w:ind w:left="720"/>
              <w:rPr>
                <w:rFonts w:eastAsia="標楷體"/>
                <w:color w:val="333333"/>
                <w:sz w:val="28"/>
              </w:rPr>
            </w:pPr>
            <w:r w:rsidRPr="00F22653">
              <w:rPr>
                <w:rFonts w:eastAsia="標楷體" w:hint="eastAsia"/>
                <w:color w:val="333333"/>
                <w:sz w:val="28"/>
              </w:rPr>
              <w:t>5.</w:t>
            </w:r>
            <w:r w:rsidRPr="00F22653">
              <w:rPr>
                <w:rFonts w:eastAsia="標楷體" w:hint="eastAsia"/>
                <w:color w:val="333333"/>
                <w:sz w:val="28"/>
              </w:rPr>
              <w:t>京元電子人資管理師</w:t>
            </w:r>
          </w:p>
          <w:p w:rsidR="002716ED" w:rsidRPr="002E3C07" w:rsidRDefault="00646277" w:rsidP="00646277">
            <w:pPr>
              <w:spacing w:line="440" w:lineRule="exact"/>
              <w:ind w:left="720"/>
              <w:rPr>
                <w:rFonts w:eastAsia="標楷體"/>
                <w:color w:val="333333"/>
                <w:sz w:val="28"/>
              </w:rPr>
            </w:pPr>
            <w:r w:rsidRPr="00F22653">
              <w:rPr>
                <w:rFonts w:eastAsia="標楷體" w:hint="eastAsia"/>
                <w:color w:val="333333"/>
                <w:sz w:val="28"/>
              </w:rPr>
              <w:t>6.</w:t>
            </w:r>
            <w:r w:rsidRPr="00F22653">
              <w:rPr>
                <w:rFonts w:eastAsia="標楷體" w:hint="eastAsia"/>
                <w:color w:val="333333"/>
                <w:sz w:val="28"/>
              </w:rPr>
              <w:t>法務部誠正中學生命教育教師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19015B" w:rsidRPr="00365EE0" w:rsidRDefault="00365EE0" w:rsidP="00365EE0">
            <w:pPr>
              <w:pStyle w:val="a9"/>
              <w:numPr>
                <w:ilvl w:val="0"/>
                <w:numId w:val="13"/>
              </w:numPr>
              <w:spacing w:line="520" w:lineRule="exact"/>
              <w:ind w:leftChars="0"/>
              <w:jc w:val="both"/>
              <w:rPr>
                <w:rFonts w:eastAsia="標楷體"/>
                <w:sz w:val="28"/>
              </w:rPr>
            </w:pPr>
            <w:r w:rsidRPr="00365EE0">
              <w:rPr>
                <w:rFonts w:eastAsia="標楷體" w:hint="eastAsia"/>
                <w:sz w:val="28"/>
              </w:rPr>
              <w:t>灌溉希望的種子：透過跨領域教學實務、認輔及輔導晤談經驗，發現每個學生都是希望的種子，透過師長的關懷，陪伴學生跳脫生涯困境，從生活不順遂中翻滾出人生新方向。</w:t>
            </w:r>
          </w:p>
          <w:p w:rsidR="00365EE0" w:rsidRPr="00365EE0" w:rsidRDefault="00365EE0" w:rsidP="00365EE0">
            <w:pPr>
              <w:pStyle w:val="a9"/>
              <w:numPr>
                <w:ilvl w:val="0"/>
                <w:numId w:val="13"/>
              </w:numPr>
              <w:spacing w:line="520" w:lineRule="exact"/>
              <w:ind w:leftChars="0"/>
              <w:jc w:val="both"/>
              <w:rPr>
                <w:rFonts w:eastAsia="標楷體" w:hint="eastAsia"/>
                <w:sz w:val="28"/>
              </w:rPr>
            </w:pPr>
            <w:r w:rsidRPr="00365EE0">
              <w:rPr>
                <w:rFonts w:eastAsia="標楷體" w:hint="eastAsia"/>
                <w:sz w:val="28"/>
              </w:rPr>
              <w:t xml:space="preserve">3. </w:t>
            </w:r>
            <w:r w:rsidRPr="00365EE0">
              <w:rPr>
                <w:rFonts w:eastAsia="標楷體" w:hint="eastAsia"/>
                <w:sz w:val="28"/>
              </w:rPr>
              <w:t>推廣生命教育：教導學生思考自我的價值，也能自我探索與選擇、</w:t>
            </w:r>
            <w:r>
              <w:rPr>
                <w:rFonts w:eastAsia="標楷體" w:hint="eastAsia"/>
                <w:sz w:val="28"/>
              </w:rPr>
              <w:t>思考</w:t>
            </w:r>
            <w:r w:rsidRPr="00365EE0">
              <w:rPr>
                <w:rFonts w:eastAsia="標楷體" w:hint="eastAsia"/>
                <w:sz w:val="28"/>
              </w:rPr>
              <w:t>人生哲學</w:t>
            </w:r>
            <w:r>
              <w:rPr>
                <w:rFonts w:eastAsia="標楷體" w:hint="eastAsia"/>
                <w:sz w:val="28"/>
              </w:rPr>
              <w:t>，對</w:t>
            </w:r>
            <w:r w:rsidRPr="00365EE0">
              <w:rPr>
                <w:rFonts w:eastAsia="標楷體" w:hint="eastAsia"/>
                <w:sz w:val="28"/>
              </w:rPr>
              <w:t>生活議題來付諸</w:t>
            </w:r>
            <w:r>
              <w:rPr>
                <w:rFonts w:eastAsia="標楷體" w:hint="eastAsia"/>
                <w:sz w:val="28"/>
              </w:rPr>
              <w:t>思辨</w:t>
            </w:r>
            <w:r w:rsidRPr="00365EE0">
              <w:rPr>
                <w:rFonts w:eastAsia="標楷體" w:hint="eastAsia"/>
                <w:sz w:val="28"/>
              </w:rPr>
              <w:t>，提升孩子們對周圍人事物的關懷</w:t>
            </w:r>
            <w:r>
              <w:rPr>
                <w:rFonts w:eastAsia="標楷體" w:hint="eastAsia"/>
                <w:sz w:val="28"/>
              </w:rPr>
              <w:t>與同理，建立</w:t>
            </w:r>
            <w:r w:rsidRPr="00365EE0">
              <w:rPr>
                <w:rFonts w:eastAsia="標楷體" w:hint="eastAsia"/>
                <w:sz w:val="28"/>
              </w:rPr>
              <w:t>價值的判斷能力</w:t>
            </w:r>
            <w:r>
              <w:rPr>
                <w:rFonts w:eastAsia="標楷體" w:hint="eastAsia"/>
                <w:sz w:val="28"/>
              </w:rPr>
              <w:t>與具備同理心。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5"/>
        <w:gridCol w:w="1049"/>
        <w:gridCol w:w="1324"/>
      </w:tblGrid>
      <w:tr w:rsidR="002716ED" w:rsidRPr="002E3C07" w:rsidTr="00FC609B">
        <w:tc>
          <w:tcPr>
            <w:tcW w:w="1288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2716ED" w:rsidRPr="002E3C07" w:rsidRDefault="00365EE0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705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706</w:t>
            </w:r>
          </w:p>
        </w:tc>
        <w:tc>
          <w:tcPr>
            <w:tcW w:w="1041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2716ED" w:rsidRPr="002E3C07" w:rsidRDefault="00365EE0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輔導活動</w:t>
            </w:r>
          </w:p>
        </w:tc>
        <w:tc>
          <w:tcPr>
            <w:tcW w:w="105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2716ED" w:rsidRPr="002E3C07" w:rsidRDefault="00365EE0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>
        <w:tc>
          <w:tcPr>
            <w:tcW w:w="1288" w:type="dxa"/>
          </w:tcPr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2716ED" w:rsidRPr="00365EE0" w:rsidRDefault="00365EE0" w:rsidP="00365EE0">
            <w:pPr>
              <w:pStyle w:val="a9"/>
              <w:numPr>
                <w:ilvl w:val="0"/>
                <w:numId w:val="14"/>
              </w:numPr>
              <w:spacing w:afterLines="50" w:after="180" w:line="440" w:lineRule="exact"/>
              <w:ind w:leftChars="0"/>
              <w:jc w:val="both"/>
              <w:rPr>
                <w:rFonts w:eastAsia="標楷體"/>
                <w:color w:val="0000FF"/>
                <w:sz w:val="28"/>
              </w:rPr>
            </w:pPr>
            <w:r w:rsidRPr="00365EE0">
              <w:rPr>
                <w:rFonts w:eastAsia="標楷體" w:hint="eastAsia"/>
                <w:color w:val="0000FF"/>
                <w:sz w:val="28"/>
              </w:rPr>
              <w:t>七年級新生從國小轉換為國中，面臨許多的適應問題，以學生需求</w:t>
            </w:r>
            <w:r w:rsidRPr="00365EE0">
              <w:rPr>
                <w:rFonts w:eastAsia="標楷體" w:hint="eastAsia"/>
                <w:color w:val="0000FF"/>
                <w:sz w:val="28"/>
              </w:rPr>
              <w:t>-</w:t>
            </w:r>
            <w:r w:rsidRPr="00365EE0">
              <w:rPr>
                <w:rFonts w:eastAsia="標楷體" w:hint="eastAsia"/>
                <w:color w:val="0000FF"/>
                <w:sz w:val="28"/>
              </w:rPr>
              <w:t>校園適應、學習策略、自我探索為學習重點，設計講述課程、</w:t>
            </w:r>
            <w:r w:rsidRPr="00365EE0">
              <w:rPr>
                <w:rFonts w:eastAsia="標楷體" w:hint="eastAsia"/>
                <w:color w:val="0000FF"/>
                <w:sz w:val="28"/>
              </w:rPr>
              <w:lastRenderedPageBreak/>
              <w:t>體驗活動、藝術治療，引導學生適應國</w:t>
            </w:r>
            <w:r>
              <w:rPr>
                <w:rFonts w:eastAsia="標楷體" w:hint="eastAsia"/>
                <w:color w:val="0000FF"/>
                <w:sz w:val="28"/>
              </w:rPr>
              <w:t>七</w:t>
            </w:r>
            <w:r w:rsidRPr="00365EE0">
              <w:rPr>
                <w:rFonts w:eastAsia="標楷體" w:hint="eastAsia"/>
                <w:color w:val="0000FF"/>
                <w:sz w:val="28"/>
              </w:rPr>
              <w:t>生活。</w:t>
            </w:r>
          </w:p>
        </w:tc>
      </w:tr>
      <w:tr w:rsidR="002716ED" w:rsidRPr="002E3C07">
        <w:tc>
          <w:tcPr>
            <w:tcW w:w="1288" w:type="dxa"/>
          </w:tcPr>
          <w:p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</w:tcPr>
          <w:p w:rsidR="00365EE0" w:rsidRPr="00365EE0" w:rsidRDefault="00365EE0" w:rsidP="00365EE0">
            <w:pPr>
              <w:spacing w:line="440" w:lineRule="exact"/>
              <w:rPr>
                <w:rFonts w:eastAsia="標楷體" w:hint="eastAsia"/>
                <w:color w:val="0000FF"/>
                <w:sz w:val="28"/>
              </w:rPr>
            </w:pPr>
            <w:r w:rsidRPr="00365EE0">
              <w:rPr>
                <w:rFonts w:eastAsia="標楷體" w:hint="eastAsia"/>
                <w:color w:val="0000FF"/>
                <w:sz w:val="28"/>
              </w:rPr>
              <w:t>本科目經領域會議決議不採計成績，但輔導老師仍設計評分方式，以評定學生學習狀況，並在期末公開給予</w:t>
            </w:r>
            <w:bookmarkStart w:id="0" w:name="_GoBack"/>
            <w:bookmarkEnd w:id="0"/>
            <w:r w:rsidRPr="00365EE0">
              <w:rPr>
                <w:rFonts w:eastAsia="標楷體" w:hint="eastAsia"/>
                <w:color w:val="0000FF"/>
                <w:sz w:val="28"/>
              </w:rPr>
              <w:t>獎勵。</w:t>
            </w:r>
          </w:p>
          <w:p w:rsidR="00365EE0" w:rsidRPr="00365EE0" w:rsidRDefault="00365EE0" w:rsidP="00365EE0">
            <w:pPr>
              <w:spacing w:line="440" w:lineRule="exact"/>
              <w:rPr>
                <w:rFonts w:eastAsia="標楷體" w:hint="eastAsia"/>
                <w:color w:val="0000FF"/>
                <w:sz w:val="28"/>
              </w:rPr>
            </w:pPr>
            <w:r w:rsidRPr="00365EE0">
              <w:rPr>
                <w:rFonts w:eastAsia="標楷體" w:hint="eastAsia"/>
                <w:color w:val="0000FF"/>
                <w:sz w:val="28"/>
              </w:rPr>
              <w:t xml:space="preserve">1. </w:t>
            </w:r>
            <w:r w:rsidRPr="00365EE0">
              <w:rPr>
                <w:rFonts w:eastAsia="標楷體" w:hint="eastAsia"/>
                <w:color w:val="0000FF"/>
                <w:sz w:val="28"/>
              </w:rPr>
              <w:t>學習單繳交與撰寫內容：繳交次數完整度、內容的深度與廣度。</w:t>
            </w:r>
          </w:p>
          <w:p w:rsidR="00365EE0" w:rsidRPr="00365EE0" w:rsidRDefault="00365EE0" w:rsidP="00365EE0">
            <w:pPr>
              <w:spacing w:line="440" w:lineRule="exact"/>
              <w:rPr>
                <w:rFonts w:eastAsia="標楷體" w:hint="eastAsia"/>
                <w:color w:val="0000FF"/>
                <w:sz w:val="28"/>
              </w:rPr>
            </w:pPr>
            <w:r w:rsidRPr="00365EE0">
              <w:rPr>
                <w:rFonts w:eastAsia="標楷體" w:hint="eastAsia"/>
                <w:color w:val="0000FF"/>
                <w:sz w:val="28"/>
              </w:rPr>
              <w:t xml:space="preserve">2. </w:t>
            </w:r>
            <w:r w:rsidRPr="00365EE0">
              <w:rPr>
                <w:rFonts w:eastAsia="標楷體" w:hint="eastAsia"/>
                <w:color w:val="0000FF"/>
                <w:sz w:val="28"/>
              </w:rPr>
              <w:t>日常成績：發言次數與正確度加分。</w:t>
            </w:r>
          </w:p>
          <w:p w:rsidR="002716ED" w:rsidRPr="002E3C07" w:rsidRDefault="00365EE0" w:rsidP="00365EE0">
            <w:pPr>
              <w:spacing w:line="440" w:lineRule="exact"/>
            </w:pPr>
            <w:r w:rsidRPr="00365EE0">
              <w:rPr>
                <w:rFonts w:eastAsia="標楷體" w:hint="eastAsia"/>
                <w:color w:val="0000FF"/>
                <w:sz w:val="28"/>
              </w:rPr>
              <w:t xml:space="preserve">3. </w:t>
            </w:r>
            <w:r w:rsidRPr="00365EE0">
              <w:rPr>
                <w:rFonts w:eastAsia="標楷體" w:hint="eastAsia"/>
                <w:color w:val="0000FF"/>
                <w:sz w:val="28"/>
              </w:rPr>
              <w:t>活動與報告：團體活動表現</w:t>
            </w:r>
            <w:r w:rsidRPr="00365EE0">
              <w:rPr>
                <w:rFonts w:eastAsia="標楷體" w:hint="eastAsia"/>
                <w:color w:val="0000FF"/>
                <w:sz w:val="28"/>
              </w:rPr>
              <w:t>50%</w:t>
            </w:r>
            <w:r w:rsidRPr="00365EE0">
              <w:rPr>
                <w:rFonts w:eastAsia="標楷體" w:hint="eastAsia"/>
                <w:color w:val="0000FF"/>
                <w:sz w:val="28"/>
              </w:rPr>
              <w:t>、個人報告</w:t>
            </w:r>
            <w:r w:rsidRPr="00365EE0">
              <w:rPr>
                <w:rFonts w:eastAsia="標楷體" w:hint="eastAsia"/>
                <w:color w:val="0000FF"/>
                <w:sz w:val="28"/>
              </w:rPr>
              <w:t>50%</w:t>
            </w:r>
          </w:p>
        </w:tc>
      </w:tr>
    </w:tbl>
    <w:p w:rsidR="00365EE0" w:rsidRDefault="00365EE0" w:rsidP="001447CF">
      <w:pPr>
        <w:ind w:left="240" w:hangingChars="100" w:hanging="240"/>
        <w:rPr>
          <w:rFonts w:ascii="新細明體" w:hAnsi="新細明體" w:cs="新細明體"/>
          <w:b/>
          <w:color w:val="FF0000"/>
        </w:rPr>
      </w:pPr>
      <w:bookmarkStart w:id="1" w:name="_Hlk78968504"/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EE45E4">
        <w:rPr>
          <w:rFonts w:eastAsia="標楷體" w:hint="eastAsia"/>
          <w:b/>
          <w:color w:val="FF0000"/>
        </w:rPr>
        <w:t>3</w:t>
      </w:r>
      <w:r w:rsidR="001447CF">
        <w:rPr>
          <w:rFonts w:eastAsia="標楷體" w:hint="eastAsia"/>
          <w:b/>
          <w:color w:val="FF0000"/>
        </w:rPr>
        <w:t>/9/</w:t>
      </w:r>
      <w:r w:rsidR="00EE45E4">
        <w:rPr>
          <w:rFonts w:eastAsia="標楷體" w:hint="eastAsia"/>
          <w:b/>
          <w:color w:val="FF0000"/>
        </w:rPr>
        <w:t>6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45B2" w:rsidRDefault="00D045B2" w:rsidP="00CA50F3">
      <w:r>
        <w:separator/>
      </w:r>
    </w:p>
  </w:endnote>
  <w:endnote w:type="continuationSeparator" w:id="0">
    <w:p w:rsidR="00D045B2" w:rsidRDefault="00D045B2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45B2" w:rsidRDefault="00D045B2" w:rsidP="00CA50F3">
      <w:r>
        <w:separator/>
      </w:r>
    </w:p>
  </w:footnote>
  <w:footnote w:type="continuationSeparator" w:id="0">
    <w:p w:rsidR="00D045B2" w:rsidRDefault="00D045B2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74543"/>
    <w:multiLevelType w:val="hybridMultilevel"/>
    <w:tmpl w:val="1D50FC2A"/>
    <w:lvl w:ilvl="0" w:tplc="2390D8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9E64A96"/>
    <w:multiLevelType w:val="hybridMultilevel"/>
    <w:tmpl w:val="3E2A3AD2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9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0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73B5FB8"/>
    <w:multiLevelType w:val="hybridMultilevel"/>
    <w:tmpl w:val="0EBEDA88"/>
    <w:lvl w:ilvl="0" w:tplc="6B5E7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1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9"/>
  </w:num>
  <w:num w:numId="11">
    <w:abstractNumId w:val="7"/>
  </w:num>
  <w:num w:numId="12">
    <w:abstractNumId w:val="2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65EE0"/>
    <w:rsid w:val="003E40FA"/>
    <w:rsid w:val="003E4F1D"/>
    <w:rsid w:val="0052051C"/>
    <w:rsid w:val="005B7022"/>
    <w:rsid w:val="005C5158"/>
    <w:rsid w:val="005F4DE8"/>
    <w:rsid w:val="00646277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D4640"/>
    <w:rsid w:val="00AD635B"/>
    <w:rsid w:val="00AF4DCD"/>
    <w:rsid w:val="00B3558E"/>
    <w:rsid w:val="00BB0D0F"/>
    <w:rsid w:val="00BE0C37"/>
    <w:rsid w:val="00C43987"/>
    <w:rsid w:val="00C5750C"/>
    <w:rsid w:val="00CA50F3"/>
    <w:rsid w:val="00CD643D"/>
    <w:rsid w:val="00CF60D6"/>
    <w:rsid w:val="00D045B2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53C6EA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365EE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102</Words>
  <Characters>586</Characters>
  <Application>Microsoft Office Word</Application>
  <DocSecurity>0</DocSecurity>
  <Lines>4</Lines>
  <Paragraphs>1</Paragraphs>
  <ScaleCrop>false</ScaleCrop>
  <Company>twjh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5</cp:revision>
  <cp:lastPrinted>2006-08-30T06:59:00Z</cp:lastPrinted>
  <dcterms:created xsi:type="dcterms:W3CDTF">2024-05-16T00:47:00Z</dcterms:created>
  <dcterms:modified xsi:type="dcterms:W3CDTF">2024-09-06T05:50:00Z</dcterms:modified>
</cp:coreProperties>
</file>