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1E5CE" w14:textId="2567119E" w:rsidR="00F572E4" w:rsidRPr="002E3C07" w:rsidRDefault="00CA50F3" w:rsidP="00CA50F3">
      <w:pPr>
        <w:jc w:val="center"/>
        <w:rPr>
          <w:rFonts w:eastAsia="標楷體"/>
          <w:b/>
          <w:bCs/>
          <w:sz w:val="30"/>
          <w:szCs w:val="30"/>
        </w:rPr>
      </w:pPr>
      <w:r w:rsidRPr="002E3C07">
        <w:rPr>
          <w:rFonts w:eastAsia="標楷體"/>
          <w:b/>
          <w:bCs/>
          <w:sz w:val="30"/>
          <w:szCs w:val="30"/>
        </w:rPr>
        <w:t>新北市</w:t>
      </w:r>
      <w:r w:rsidR="00CF60D6" w:rsidRPr="002E3C07">
        <w:rPr>
          <w:rFonts w:eastAsia="標楷體"/>
          <w:b/>
          <w:bCs/>
          <w:sz w:val="30"/>
          <w:szCs w:val="30"/>
        </w:rPr>
        <w:t>立竹圍</w:t>
      </w:r>
      <w:r w:rsidR="003E40FA" w:rsidRPr="002E3C07">
        <w:rPr>
          <w:rFonts w:eastAsia="標楷體"/>
          <w:b/>
          <w:bCs/>
          <w:sz w:val="30"/>
          <w:szCs w:val="30"/>
        </w:rPr>
        <w:t>高級</w:t>
      </w:r>
      <w:r w:rsidR="00CF60D6" w:rsidRPr="002E3C07">
        <w:rPr>
          <w:rFonts w:eastAsia="標楷體"/>
          <w:b/>
          <w:bCs/>
          <w:sz w:val="30"/>
          <w:szCs w:val="30"/>
        </w:rPr>
        <w:t>中學</w:t>
      </w:r>
      <w:r w:rsidR="003E40FA" w:rsidRPr="002E3C07">
        <w:rPr>
          <w:rFonts w:eastAsia="標楷體"/>
          <w:b/>
          <w:bCs/>
          <w:sz w:val="30"/>
          <w:szCs w:val="30"/>
        </w:rPr>
        <w:t>國中部</w:t>
      </w:r>
      <w:r w:rsidRPr="002E3C07">
        <w:rPr>
          <w:rFonts w:eastAsia="標楷體"/>
          <w:b/>
          <w:bCs/>
          <w:sz w:val="30"/>
          <w:szCs w:val="30"/>
        </w:rPr>
        <w:t>1</w:t>
      </w:r>
      <w:r w:rsidR="005F4DE8">
        <w:rPr>
          <w:rFonts w:eastAsia="標楷體" w:hint="eastAsia"/>
          <w:b/>
          <w:bCs/>
          <w:sz w:val="30"/>
          <w:szCs w:val="30"/>
        </w:rPr>
        <w:t>1</w:t>
      </w:r>
      <w:r w:rsidR="008C1959">
        <w:rPr>
          <w:rFonts w:eastAsia="標楷體" w:hint="eastAsia"/>
          <w:b/>
          <w:bCs/>
          <w:sz w:val="30"/>
          <w:szCs w:val="30"/>
        </w:rPr>
        <w:t>3</w:t>
      </w:r>
      <w:r w:rsidR="00CF60D6" w:rsidRPr="002E3C07">
        <w:rPr>
          <w:rFonts w:eastAsia="標楷體"/>
          <w:b/>
          <w:bCs/>
          <w:sz w:val="30"/>
          <w:szCs w:val="30"/>
        </w:rPr>
        <w:t>學年度</w:t>
      </w:r>
    </w:p>
    <w:p w14:paraId="35A9E541" w14:textId="77777777" w:rsidR="00CF60D6" w:rsidRPr="002E3C07" w:rsidRDefault="00CF60D6" w:rsidP="00CA50F3">
      <w:pPr>
        <w:jc w:val="center"/>
        <w:rPr>
          <w:rFonts w:eastAsia="標楷體"/>
          <w:b/>
          <w:bCs/>
          <w:sz w:val="30"/>
          <w:szCs w:val="30"/>
        </w:rPr>
      </w:pPr>
      <w:r w:rsidRPr="002E3C07">
        <w:rPr>
          <w:rFonts w:eastAsia="標楷體"/>
          <w:b/>
          <w:bCs/>
          <w:sz w:val="30"/>
          <w:szCs w:val="30"/>
        </w:rPr>
        <w:t>教師教學計畫及課程評量方式</w:t>
      </w:r>
    </w:p>
    <w:p w14:paraId="51CCCB26" w14:textId="77777777" w:rsidR="00CF60D6" w:rsidRPr="002E3C07" w:rsidRDefault="00CF60D6">
      <w:pPr>
        <w:rPr>
          <w:rFonts w:eastAsia="標楷體"/>
          <w:sz w:val="28"/>
        </w:rPr>
      </w:pPr>
      <w:r w:rsidRPr="002E3C07">
        <w:rPr>
          <w:rFonts w:eastAsia="標楷體"/>
          <w:sz w:val="28"/>
          <w:bdr w:val="single" w:sz="4" w:space="0" w:color="auto"/>
        </w:rPr>
        <w:t>一、教師基本資料</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54"/>
        <w:gridCol w:w="2336"/>
        <w:gridCol w:w="1782"/>
        <w:gridCol w:w="4020"/>
      </w:tblGrid>
      <w:tr w:rsidR="00CF60D6" w:rsidRPr="002E3C07" w14:paraId="5C602107" w14:textId="77777777">
        <w:tc>
          <w:tcPr>
            <w:tcW w:w="1468" w:type="dxa"/>
          </w:tcPr>
          <w:p w14:paraId="389A5728" w14:textId="77777777" w:rsidR="00CF60D6" w:rsidRPr="002E3C07" w:rsidRDefault="00CF60D6" w:rsidP="002716ED">
            <w:pPr>
              <w:jc w:val="center"/>
              <w:rPr>
                <w:rFonts w:eastAsia="標楷體"/>
                <w:sz w:val="28"/>
              </w:rPr>
            </w:pPr>
            <w:r w:rsidRPr="002E3C07">
              <w:rPr>
                <w:rFonts w:eastAsia="標楷體"/>
                <w:sz w:val="28"/>
              </w:rPr>
              <w:t>教師姓名</w:t>
            </w:r>
          </w:p>
        </w:tc>
        <w:tc>
          <w:tcPr>
            <w:tcW w:w="2360" w:type="dxa"/>
          </w:tcPr>
          <w:p w14:paraId="140E7805" w14:textId="0554387E" w:rsidR="00CF60D6" w:rsidRPr="002E3C07" w:rsidRDefault="00BD4698" w:rsidP="002716ED">
            <w:pPr>
              <w:jc w:val="center"/>
              <w:rPr>
                <w:rFonts w:eastAsia="標楷體"/>
                <w:color w:val="000000"/>
                <w:sz w:val="28"/>
              </w:rPr>
            </w:pPr>
            <w:r>
              <w:rPr>
                <w:rFonts w:eastAsia="標楷體" w:hint="eastAsia"/>
                <w:color w:val="000000"/>
                <w:sz w:val="28"/>
              </w:rPr>
              <w:t>王捷</w:t>
            </w:r>
          </w:p>
        </w:tc>
        <w:tc>
          <w:tcPr>
            <w:tcW w:w="1800" w:type="dxa"/>
          </w:tcPr>
          <w:p w14:paraId="0A1F0D2B" w14:textId="77777777" w:rsidR="00CF60D6" w:rsidRPr="002E3C07" w:rsidRDefault="00CF60D6" w:rsidP="002716ED">
            <w:pPr>
              <w:jc w:val="center"/>
              <w:rPr>
                <w:rFonts w:eastAsia="標楷體"/>
                <w:color w:val="000000"/>
                <w:sz w:val="28"/>
              </w:rPr>
            </w:pPr>
            <w:r w:rsidRPr="002E3C07">
              <w:rPr>
                <w:rFonts w:eastAsia="標楷體"/>
                <w:color w:val="000000"/>
                <w:sz w:val="28"/>
              </w:rPr>
              <w:t>職</w:t>
            </w:r>
            <w:r w:rsidRPr="002E3C07">
              <w:rPr>
                <w:rFonts w:eastAsia="標楷體"/>
                <w:color w:val="000000"/>
                <w:sz w:val="28"/>
              </w:rPr>
              <w:t xml:space="preserve"> </w:t>
            </w:r>
            <w:r w:rsidRPr="002E3C07">
              <w:rPr>
                <w:rFonts w:eastAsia="標楷體"/>
                <w:color w:val="000000"/>
                <w:sz w:val="28"/>
              </w:rPr>
              <w:t>別</w:t>
            </w:r>
          </w:p>
        </w:tc>
        <w:tc>
          <w:tcPr>
            <w:tcW w:w="4066" w:type="dxa"/>
          </w:tcPr>
          <w:p w14:paraId="6448EAAF" w14:textId="3805DED3" w:rsidR="00CF60D6" w:rsidRPr="002E3C07" w:rsidRDefault="00BD4698" w:rsidP="002716ED">
            <w:pPr>
              <w:jc w:val="center"/>
              <w:rPr>
                <w:rFonts w:eastAsia="標楷體"/>
                <w:color w:val="000000"/>
                <w:sz w:val="28"/>
              </w:rPr>
            </w:pPr>
            <w:r>
              <w:rPr>
                <w:rFonts w:eastAsia="標楷體" w:hint="eastAsia"/>
                <w:color w:val="000000"/>
                <w:sz w:val="28"/>
              </w:rPr>
              <w:t>代理教師</w:t>
            </w:r>
          </w:p>
        </w:tc>
      </w:tr>
      <w:tr w:rsidR="002716ED" w:rsidRPr="002E3C07" w14:paraId="0905D66F" w14:textId="77777777" w:rsidTr="008843E3">
        <w:trPr>
          <w:trHeight w:val="1460"/>
        </w:trPr>
        <w:tc>
          <w:tcPr>
            <w:tcW w:w="1468" w:type="dxa"/>
          </w:tcPr>
          <w:p w14:paraId="6EDFE122" w14:textId="77777777" w:rsidR="002716ED" w:rsidRPr="002E3C07" w:rsidRDefault="002716ED" w:rsidP="00FC609B">
            <w:pPr>
              <w:jc w:val="center"/>
              <w:rPr>
                <w:rFonts w:eastAsia="標楷體"/>
                <w:sz w:val="28"/>
              </w:rPr>
            </w:pPr>
            <w:r w:rsidRPr="002E3C07">
              <w:rPr>
                <w:rFonts w:eastAsia="標楷體"/>
                <w:sz w:val="28"/>
              </w:rPr>
              <w:t>學經歷</w:t>
            </w:r>
          </w:p>
        </w:tc>
        <w:tc>
          <w:tcPr>
            <w:tcW w:w="8226" w:type="dxa"/>
            <w:gridSpan w:val="3"/>
          </w:tcPr>
          <w:p w14:paraId="1DCCBC28" w14:textId="3E1E3D5E" w:rsidR="002716ED" w:rsidRPr="002E3C07" w:rsidRDefault="002716ED" w:rsidP="00FC609B">
            <w:pPr>
              <w:numPr>
                <w:ilvl w:val="0"/>
                <w:numId w:val="3"/>
              </w:numPr>
              <w:rPr>
                <w:rFonts w:eastAsia="標楷體"/>
                <w:color w:val="333333"/>
                <w:sz w:val="28"/>
              </w:rPr>
            </w:pPr>
            <w:r w:rsidRPr="002E3C07">
              <w:rPr>
                <w:rFonts w:eastAsia="標楷體"/>
                <w:color w:val="333333"/>
                <w:sz w:val="28"/>
              </w:rPr>
              <w:t>學歷：</w:t>
            </w:r>
            <w:r w:rsidR="008843E3" w:rsidRPr="002E3C07">
              <w:rPr>
                <w:rFonts w:eastAsia="標楷體"/>
                <w:color w:val="333333"/>
                <w:sz w:val="28"/>
              </w:rPr>
              <w:t xml:space="preserve"> </w:t>
            </w:r>
            <w:r w:rsidR="00BD4698">
              <w:rPr>
                <w:rFonts w:eastAsia="標楷體" w:hint="eastAsia"/>
                <w:color w:val="333333"/>
                <w:sz w:val="28"/>
              </w:rPr>
              <w:t>國立金門大學電子工程學系</w:t>
            </w:r>
          </w:p>
          <w:p w14:paraId="525B0619" w14:textId="627C7B3F" w:rsidR="002716ED" w:rsidRPr="002E3C07" w:rsidRDefault="002716ED" w:rsidP="008843E3">
            <w:pPr>
              <w:numPr>
                <w:ilvl w:val="0"/>
                <w:numId w:val="3"/>
              </w:numPr>
              <w:rPr>
                <w:rFonts w:eastAsia="標楷體"/>
                <w:color w:val="333333"/>
                <w:sz w:val="28"/>
              </w:rPr>
            </w:pPr>
            <w:r w:rsidRPr="002E3C07">
              <w:rPr>
                <w:rFonts w:eastAsia="標楷體"/>
                <w:color w:val="333333"/>
                <w:sz w:val="28"/>
              </w:rPr>
              <w:t>經歷：</w:t>
            </w:r>
            <w:r w:rsidR="008843E3" w:rsidRPr="002E3C07">
              <w:rPr>
                <w:rFonts w:eastAsia="標楷體"/>
                <w:color w:val="333333"/>
                <w:sz w:val="28"/>
              </w:rPr>
              <w:t xml:space="preserve"> </w:t>
            </w:r>
            <w:r w:rsidR="00761BCB">
              <w:rPr>
                <w:rFonts w:eastAsia="標楷體" w:hint="eastAsia"/>
                <w:color w:val="333333"/>
                <w:sz w:val="28"/>
              </w:rPr>
              <w:t>112</w:t>
            </w:r>
            <w:r w:rsidR="00761BCB">
              <w:rPr>
                <w:rFonts w:eastAsia="標楷體" w:hint="eastAsia"/>
                <w:color w:val="333333"/>
                <w:sz w:val="28"/>
              </w:rPr>
              <w:t>學年度竹圍高中國中部生活科技專任</w:t>
            </w:r>
          </w:p>
        </w:tc>
      </w:tr>
    </w:tbl>
    <w:p w14:paraId="400022A3" w14:textId="77777777" w:rsidR="00CF60D6" w:rsidRPr="002E3C07" w:rsidRDefault="00CF60D6">
      <w:pPr>
        <w:rPr>
          <w:rFonts w:eastAsia="標楷體"/>
          <w:sz w:val="28"/>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592"/>
      </w:tblGrid>
      <w:tr w:rsidR="00CF60D6" w:rsidRPr="002E3C07" w14:paraId="35EB582F" w14:textId="77777777">
        <w:tc>
          <w:tcPr>
            <w:tcW w:w="9694" w:type="dxa"/>
            <w:vAlign w:val="center"/>
          </w:tcPr>
          <w:p w14:paraId="603D9789" w14:textId="77777777" w:rsidR="00CF60D6" w:rsidRPr="002E3C07" w:rsidRDefault="00CF60D6">
            <w:pPr>
              <w:jc w:val="center"/>
              <w:rPr>
                <w:rFonts w:eastAsia="標楷體"/>
                <w:sz w:val="28"/>
              </w:rPr>
            </w:pPr>
            <w:r w:rsidRPr="002E3C07">
              <w:rPr>
                <w:rFonts w:eastAsia="標楷體"/>
                <w:sz w:val="28"/>
              </w:rPr>
              <w:t>教學理念</w:t>
            </w:r>
          </w:p>
        </w:tc>
      </w:tr>
      <w:tr w:rsidR="00CF60D6" w:rsidRPr="002E3C07" w14:paraId="20E28720" w14:textId="77777777" w:rsidTr="008843E3">
        <w:trPr>
          <w:trHeight w:val="1575"/>
        </w:trPr>
        <w:tc>
          <w:tcPr>
            <w:tcW w:w="9694" w:type="dxa"/>
          </w:tcPr>
          <w:p w14:paraId="20A2CEC1" w14:textId="4566D379" w:rsidR="0019015B" w:rsidRPr="002E3C07" w:rsidRDefault="00761BCB" w:rsidP="00761BCB">
            <w:pPr>
              <w:spacing w:line="520" w:lineRule="exact"/>
              <w:jc w:val="both"/>
              <w:rPr>
                <w:rFonts w:eastAsia="標楷體"/>
                <w:sz w:val="28"/>
              </w:rPr>
            </w:pPr>
            <w:r>
              <w:rPr>
                <w:rFonts w:eastAsia="標楷體" w:hint="eastAsia"/>
                <w:sz w:val="28"/>
              </w:rPr>
              <w:t xml:space="preserve">    </w:t>
            </w:r>
            <w:r>
              <w:rPr>
                <w:rFonts w:eastAsia="標楷體" w:hint="eastAsia"/>
                <w:sz w:val="28"/>
              </w:rPr>
              <w:t>現今</w:t>
            </w:r>
            <w:r w:rsidRPr="00761BCB">
              <w:rPr>
                <w:rFonts w:eastAsia="標楷體" w:hint="eastAsia"/>
                <w:sz w:val="28"/>
              </w:rPr>
              <w:t>科技種類繁多且日新月異</w:t>
            </w:r>
            <w:r>
              <w:rPr>
                <w:rFonts w:eastAsia="標楷體" w:hint="eastAsia"/>
                <w:sz w:val="28"/>
              </w:rPr>
              <w:t>，</w:t>
            </w:r>
            <w:r w:rsidRPr="00761BCB">
              <w:rPr>
                <w:rFonts w:eastAsia="標楷體" w:hint="eastAsia"/>
                <w:sz w:val="28"/>
              </w:rPr>
              <w:t>科技教育需重視培養學生樂於學習和持續學習科技的興趣與能力。因此</w:t>
            </w:r>
            <w:r>
              <w:rPr>
                <w:rFonts w:eastAsia="標楷體" w:hint="eastAsia"/>
                <w:sz w:val="28"/>
              </w:rPr>
              <w:t>，</w:t>
            </w:r>
            <w:r w:rsidRPr="00761BCB">
              <w:rPr>
                <w:rFonts w:eastAsia="標楷體" w:hint="eastAsia"/>
                <w:sz w:val="28"/>
              </w:rPr>
              <w:t>中小學階段的科技教育應教導學生如何從生活中的需求中去設計與製作有用及適用的物品</w:t>
            </w:r>
            <w:r>
              <w:rPr>
                <w:rFonts w:eastAsia="標楷體" w:hint="eastAsia"/>
                <w:sz w:val="28"/>
              </w:rPr>
              <w:t>，</w:t>
            </w:r>
            <w:r w:rsidRPr="00761BCB">
              <w:rPr>
                <w:rFonts w:eastAsia="標楷體" w:hint="eastAsia"/>
                <w:sz w:val="28"/>
              </w:rPr>
              <w:t>並在這實作的過程中</w:t>
            </w:r>
            <w:r>
              <w:rPr>
                <w:rFonts w:eastAsia="標楷體" w:hint="eastAsia"/>
                <w:sz w:val="28"/>
              </w:rPr>
              <w:t>，</w:t>
            </w:r>
            <w:r w:rsidRPr="00761BCB">
              <w:rPr>
                <w:rFonts w:eastAsia="標楷體" w:hint="eastAsia"/>
                <w:sz w:val="28"/>
              </w:rPr>
              <w:t>學習如何從嘗試錯誤以至系統性思考。科技教育的基本理念是以「做、用、想」為主</w:t>
            </w:r>
            <w:r>
              <w:rPr>
                <w:rFonts w:eastAsia="標楷體" w:hint="eastAsia"/>
                <w:sz w:val="28"/>
              </w:rPr>
              <w:t>，</w:t>
            </w:r>
            <w:r w:rsidRPr="00761BCB">
              <w:rPr>
                <w:rFonts w:eastAsia="標楷體" w:hint="eastAsia"/>
                <w:sz w:val="28"/>
              </w:rPr>
              <w:t>培養學生動手「做」的能力</w:t>
            </w:r>
            <w:r w:rsidRPr="00761BCB">
              <w:rPr>
                <w:rFonts w:eastAsia="標楷體" w:hint="eastAsia"/>
                <w:sz w:val="28"/>
              </w:rPr>
              <w:t>(</w:t>
            </w:r>
            <w:r w:rsidRPr="00761BCB">
              <w:rPr>
                <w:rFonts w:eastAsia="標楷體" w:hint="eastAsia"/>
                <w:sz w:val="28"/>
              </w:rPr>
              <w:t>如</w:t>
            </w:r>
            <w:r>
              <w:rPr>
                <w:rFonts w:eastAsia="標楷體" w:hint="eastAsia"/>
                <w:sz w:val="28"/>
              </w:rPr>
              <w:t>何</w:t>
            </w:r>
            <w:r w:rsidRPr="00761BCB">
              <w:rPr>
                <w:rFonts w:eastAsia="標楷體" w:hint="eastAsia"/>
                <w:sz w:val="28"/>
              </w:rPr>
              <w:t>挑選適當工具及材料</w:t>
            </w:r>
            <w:r w:rsidRPr="00761BCB">
              <w:rPr>
                <w:rFonts w:eastAsia="標楷體" w:hint="eastAsia"/>
                <w:sz w:val="28"/>
              </w:rPr>
              <w:t>)</w:t>
            </w:r>
            <w:r w:rsidRPr="00761BCB">
              <w:rPr>
                <w:rFonts w:eastAsia="標楷體" w:hint="eastAsia"/>
                <w:sz w:val="28"/>
              </w:rPr>
              <w:t>、使「用」科技產品的能力</w:t>
            </w:r>
            <w:r w:rsidRPr="00761BCB">
              <w:rPr>
                <w:rFonts w:eastAsia="標楷體" w:hint="eastAsia"/>
                <w:sz w:val="28"/>
              </w:rPr>
              <w:t>(</w:t>
            </w:r>
            <w:r w:rsidRPr="00761BCB">
              <w:rPr>
                <w:rFonts w:eastAsia="標楷體" w:hint="eastAsia"/>
                <w:sz w:val="28"/>
              </w:rPr>
              <w:t>如機具之簡易保養及故障排除、實作時的安全考量與評估</w:t>
            </w:r>
            <w:r w:rsidRPr="00761BCB">
              <w:rPr>
                <w:rFonts w:eastAsia="標楷體" w:hint="eastAsia"/>
                <w:sz w:val="28"/>
              </w:rPr>
              <w:t>)</w:t>
            </w:r>
            <w:r w:rsidRPr="00761BCB">
              <w:rPr>
                <w:rFonts w:eastAsia="標楷體" w:hint="eastAsia"/>
                <w:sz w:val="28"/>
              </w:rPr>
              <w:t>、及設計與批判科技之「想」的能力。</w:t>
            </w:r>
          </w:p>
        </w:tc>
      </w:tr>
    </w:tbl>
    <w:p w14:paraId="2D669544" w14:textId="77777777" w:rsidR="00CF60D6" w:rsidRPr="002E3C07" w:rsidRDefault="00CF60D6">
      <w:pPr>
        <w:rPr>
          <w:rFonts w:eastAsia="標楷體"/>
          <w:sz w:val="28"/>
        </w:rPr>
      </w:pPr>
      <w:r w:rsidRPr="002E3C07">
        <w:rPr>
          <w:rFonts w:eastAsia="標楷體"/>
          <w:sz w:val="28"/>
          <w:bdr w:val="single" w:sz="4" w:space="0" w:color="auto"/>
        </w:rPr>
        <w:t>二、教學計畫</w:t>
      </w:r>
      <w:r w:rsidRPr="002E3C07">
        <w:rPr>
          <w:rFonts w:eastAsia="標楷體"/>
          <w:sz w:val="28"/>
          <w:bdr w:val="single" w:sz="4" w:space="0" w:color="auto"/>
        </w:rPr>
        <w:t>(</w:t>
      </w:r>
      <w:r w:rsidRPr="002E3C07">
        <w:rPr>
          <w:rFonts w:eastAsia="標楷體"/>
          <w:sz w:val="28"/>
          <w:bdr w:val="single" w:sz="4" w:space="0" w:color="auto"/>
        </w:rPr>
        <w:t>分科目填寫</w:t>
      </w:r>
      <w:r w:rsidRPr="002E3C07">
        <w:rPr>
          <w:rFonts w:eastAsia="標楷體"/>
          <w:sz w:val="28"/>
          <w:bdr w:val="single" w:sz="4" w:space="0" w:color="auto"/>
        </w:rPr>
        <w:t>)</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74"/>
        <w:gridCol w:w="2454"/>
        <w:gridCol w:w="1032"/>
        <w:gridCol w:w="2456"/>
        <w:gridCol w:w="1049"/>
        <w:gridCol w:w="1327"/>
      </w:tblGrid>
      <w:tr w:rsidR="002716ED" w:rsidRPr="002E3C07" w14:paraId="1F172D15" w14:textId="77777777" w:rsidTr="00FC609B">
        <w:tc>
          <w:tcPr>
            <w:tcW w:w="1288" w:type="dxa"/>
            <w:vAlign w:val="center"/>
          </w:tcPr>
          <w:p w14:paraId="537925D9" w14:textId="77777777" w:rsidR="002716ED" w:rsidRPr="002E3C07" w:rsidRDefault="002716ED" w:rsidP="00FC609B">
            <w:pPr>
              <w:jc w:val="center"/>
              <w:rPr>
                <w:rFonts w:eastAsia="標楷體"/>
                <w:sz w:val="28"/>
              </w:rPr>
            </w:pPr>
            <w:r w:rsidRPr="002E3C07">
              <w:rPr>
                <w:rFonts w:eastAsia="標楷體"/>
                <w:sz w:val="28"/>
              </w:rPr>
              <w:t>班級</w:t>
            </w:r>
          </w:p>
        </w:tc>
        <w:tc>
          <w:tcPr>
            <w:tcW w:w="2482" w:type="dxa"/>
            <w:vAlign w:val="center"/>
          </w:tcPr>
          <w:p w14:paraId="69ADCEFF" w14:textId="1A197F3D" w:rsidR="002716ED" w:rsidRPr="002E3C07" w:rsidRDefault="004F463F" w:rsidP="002716ED">
            <w:pPr>
              <w:jc w:val="center"/>
              <w:rPr>
                <w:rFonts w:eastAsia="標楷體"/>
                <w:color w:val="000000"/>
                <w:sz w:val="28"/>
              </w:rPr>
            </w:pPr>
            <w:r>
              <w:rPr>
                <w:rFonts w:eastAsia="標楷體" w:hint="eastAsia"/>
                <w:color w:val="000000"/>
                <w:sz w:val="28"/>
              </w:rPr>
              <w:t>七年級</w:t>
            </w:r>
          </w:p>
        </w:tc>
        <w:tc>
          <w:tcPr>
            <w:tcW w:w="1041" w:type="dxa"/>
            <w:vAlign w:val="center"/>
          </w:tcPr>
          <w:p w14:paraId="4BEAEC52" w14:textId="77777777" w:rsidR="002716ED" w:rsidRPr="002E3C07" w:rsidRDefault="002716ED" w:rsidP="00FC609B">
            <w:pPr>
              <w:jc w:val="center"/>
              <w:rPr>
                <w:rFonts w:eastAsia="標楷體"/>
                <w:color w:val="000000"/>
                <w:sz w:val="28"/>
              </w:rPr>
            </w:pPr>
            <w:r w:rsidRPr="002E3C07">
              <w:rPr>
                <w:rFonts w:eastAsia="標楷體"/>
                <w:color w:val="000000"/>
                <w:sz w:val="28"/>
              </w:rPr>
              <w:t>科目</w:t>
            </w:r>
          </w:p>
        </w:tc>
        <w:tc>
          <w:tcPr>
            <w:tcW w:w="2484" w:type="dxa"/>
            <w:vAlign w:val="center"/>
          </w:tcPr>
          <w:p w14:paraId="0E78DDE8" w14:textId="4DC670AA" w:rsidR="002716ED" w:rsidRPr="002E3C07" w:rsidRDefault="00761BCB" w:rsidP="00FC609B">
            <w:pPr>
              <w:jc w:val="center"/>
              <w:rPr>
                <w:rFonts w:eastAsia="標楷體"/>
                <w:color w:val="000000"/>
                <w:sz w:val="28"/>
              </w:rPr>
            </w:pPr>
            <w:r>
              <w:rPr>
                <w:rFonts w:eastAsia="標楷體" w:hint="eastAsia"/>
                <w:color w:val="000000"/>
                <w:sz w:val="28"/>
              </w:rPr>
              <w:t>生活科技</w:t>
            </w:r>
          </w:p>
        </w:tc>
        <w:tc>
          <w:tcPr>
            <w:tcW w:w="1059" w:type="dxa"/>
            <w:vAlign w:val="center"/>
          </w:tcPr>
          <w:p w14:paraId="4DE5D822" w14:textId="77777777" w:rsidR="002716ED" w:rsidRPr="002E3C07" w:rsidRDefault="002716ED" w:rsidP="00FC609B">
            <w:pPr>
              <w:jc w:val="center"/>
              <w:rPr>
                <w:rFonts w:eastAsia="標楷體"/>
                <w:color w:val="000000"/>
              </w:rPr>
            </w:pPr>
            <w:r w:rsidRPr="002E3C07">
              <w:rPr>
                <w:rFonts w:eastAsia="標楷體"/>
                <w:color w:val="000000"/>
              </w:rPr>
              <w:t>每週時數</w:t>
            </w:r>
          </w:p>
        </w:tc>
        <w:tc>
          <w:tcPr>
            <w:tcW w:w="1340" w:type="dxa"/>
            <w:vAlign w:val="center"/>
          </w:tcPr>
          <w:p w14:paraId="05A17BCD" w14:textId="00CE5609" w:rsidR="002716ED" w:rsidRPr="002E3C07" w:rsidRDefault="00761BCB" w:rsidP="00FC609B">
            <w:pPr>
              <w:jc w:val="center"/>
              <w:rPr>
                <w:rFonts w:eastAsia="標楷體"/>
                <w:color w:val="000000"/>
                <w:sz w:val="28"/>
              </w:rPr>
            </w:pPr>
            <w:r>
              <w:rPr>
                <w:rFonts w:eastAsia="標楷體" w:hint="eastAsia"/>
                <w:color w:val="000000"/>
                <w:sz w:val="28"/>
              </w:rPr>
              <w:t>45</w:t>
            </w:r>
            <w:r>
              <w:rPr>
                <w:rFonts w:eastAsia="標楷體" w:hint="eastAsia"/>
                <w:color w:val="000000"/>
                <w:sz w:val="28"/>
              </w:rPr>
              <w:t>分鐘</w:t>
            </w:r>
          </w:p>
        </w:tc>
      </w:tr>
      <w:tr w:rsidR="002716ED" w:rsidRPr="002E3C07" w14:paraId="31F4AB62" w14:textId="77777777" w:rsidTr="005530C3">
        <w:tc>
          <w:tcPr>
            <w:tcW w:w="1288" w:type="dxa"/>
            <w:vAlign w:val="center"/>
          </w:tcPr>
          <w:p w14:paraId="57294EA7" w14:textId="77777777" w:rsidR="002716ED" w:rsidRPr="002E3C07" w:rsidRDefault="002716ED" w:rsidP="005530C3">
            <w:pPr>
              <w:spacing w:line="520" w:lineRule="exact"/>
              <w:jc w:val="center"/>
              <w:rPr>
                <w:rFonts w:eastAsia="標楷體"/>
                <w:sz w:val="28"/>
              </w:rPr>
            </w:pPr>
            <w:r w:rsidRPr="002E3C07">
              <w:rPr>
                <w:rFonts w:eastAsia="標楷體"/>
                <w:sz w:val="28"/>
              </w:rPr>
              <w:t>教學方式</w:t>
            </w:r>
          </w:p>
          <w:p w14:paraId="66BB3635" w14:textId="77777777" w:rsidR="002716ED" w:rsidRPr="002E3C07" w:rsidRDefault="002716ED" w:rsidP="005530C3">
            <w:pPr>
              <w:spacing w:line="520" w:lineRule="exact"/>
              <w:jc w:val="center"/>
              <w:rPr>
                <w:rFonts w:eastAsia="標楷體"/>
                <w:sz w:val="28"/>
              </w:rPr>
            </w:pPr>
            <w:r w:rsidRPr="002E3C07">
              <w:rPr>
                <w:rFonts w:eastAsia="標楷體"/>
                <w:sz w:val="28"/>
              </w:rPr>
              <w:t>概</w:t>
            </w:r>
            <w:r w:rsidRPr="002E3C07">
              <w:rPr>
                <w:rFonts w:eastAsia="標楷體"/>
                <w:sz w:val="28"/>
              </w:rPr>
              <w:t xml:space="preserve">    </w:t>
            </w:r>
            <w:r w:rsidRPr="002E3C07">
              <w:rPr>
                <w:rFonts w:eastAsia="標楷體"/>
                <w:sz w:val="28"/>
              </w:rPr>
              <w:t>述</w:t>
            </w:r>
          </w:p>
        </w:tc>
        <w:tc>
          <w:tcPr>
            <w:tcW w:w="8406" w:type="dxa"/>
            <w:gridSpan w:val="5"/>
          </w:tcPr>
          <w:p w14:paraId="371B6B6B" w14:textId="6F8B4597" w:rsidR="002716ED" w:rsidRPr="005530C3" w:rsidRDefault="00A7652F" w:rsidP="00066DDA">
            <w:pPr>
              <w:spacing w:line="520" w:lineRule="exact"/>
              <w:rPr>
                <w:rFonts w:eastAsia="標楷體" w:hint="eastAsia"/>
                <w:sz w:val="28"/>
              </w:rPr>
            </w:pPr>
            <w:r w:rsidRPr="005530C3">
              <w:rPr>
                <w:rFonts w:eastAsia="標楷體" w:hint="eastAsia"/>
                <w:sz w:val="28"/>
              </w:rPr>
              <w:t xml:space="preserve">    </w:t>
            </w:r>
            <w:r w:rsidRPr="005530C3">
              <w:rPr>
                <w:rFonts w:eastAsia="標楷體"/>
                <w:sz w:val="28"/>
              </w:rPr>
              <w:t>擅長以螺旋式課程方式帶領學生學習</w:t>
            </w:r>
            <w:r w:rsidR="00BE21B9">
              <w:rPr>
                <w:rFonts w:ascii="標楷體" w:eastAsia="標楷體" w:hAnsi="標楷體" w:hint="eastAsia"/>
                <w:sz w:val="28"/>
              </w:rPr>
              <w:t>「創意思考」的技巧、</w:t>
            </w:r>
            <w:r w:rsidR="00BE21B9">
              <w:rPr>
                <w:rFonts w:ascii="標楷體" w:eastAsia="標楷體" w:hAnsi="標楷體" w:hint="eastAsia"/>
                <w:sz w:val="28"/>
              </w:rPr>
              <w:t>「</w:t>
            </w:r>
            <w:r w:rsidR="00BE21B9">
              <w:rPr>
                <w:rFonts w:ascii="標楷體" w:eastAsia="標楷體" w:hAnsi="標楷體" w:hint="eastAsia"/>
                <w:sz w:val="28"/>
              </w:rPr>
              <w:t>製造生產</w:t>
            </w:r>
            <w:r w:rsidR="00BE21B9">
              <w:rPr>
                <w:rFonts w:ascii="標楷體" w:eastAsia="標楷體" w:hAnsi="標楷體" w:hint="eastAsia"/>
                <w:sz w:val="28"/>
              </w:rPr>
              <w:t>」</w:t>
            </w:r>
            <w:r w:rsidR="00BE21B9">
              <w:rPr>
                <w:rFonts w:ascii="標楷體" w:eastAsia="標楷體" w:hAnsi="標楷體" w:hint="eastAsia"/>
                <w:sz w:val="28"/>
              </w:rPr>
              <w:t>、</w:t>
            </w:r>
            <w:r w:rsidR="00BE21B9">
              <w:rPr>
                <w:rFonts w:ascii="標楷體" w:eastAsia="標楷體" w:hAnsi="標楷體" w:hint="eastAsia"/>
                <w:sz w:val="28"/>
              </w:rPr>
              <w:t>「</w:t>
            </w:r>
            <w:r w:rsidR="00BE21B9">
              <w:rPr>
                <w:rFonts w:ascii="標楷體" w:eastAsia="標楷體" w:hAnsi="標楷體" w:hint="eastAsia"/>
                <w:sz w:val="28"/>
              </w:rPr>
              <w:t>圖學</w:t>
            </w:r>
            <w:r w:rsidR="00BE21B9">
              <w:rPr>
                <w:rFonts w:ascii="標楷體" w:eastAsia="標楷體" w:hAnsi="標楷體" w:hint="eastAsia"/>
                <w:sz w:val="28"/>
              </w:rPr>
              <w:t>」</w:t>
            </w:r>
            <w:r w:rsidR="00BE21B9">
              <w:rPr>
                <w:rFonts w:ascii="標楷體" w:eastAsia="標楷體" w:hAnsi="標楷體" w:hint="eastAsia"/>
                <w:sz w:val="28"/>
              </w:rPr>
              <w:t>的概念</w:t>
            </w:r>
            <w:r w:rsidRPr="005530C3">
              <w:rPr>
                <w:rFonts w:eastAsia="標楷體"/>
                <w:sz w:val="28"/>
              </w:rPr>
              <w:t>，循序漸進的教學，一步一步來，慢慢增加學生對於生科的興趣，有了一定的成果，也能增加在學生學習過程中的信心。</w:t>
            </w:r>
          </w:p>
        </w:tc>
      </w:tr>
      <w:tr w:rsidR="002716ED" w:rsidRPr="002E3C07" w14:paraId="6177D7BB" w14:textId="77777777">
        <w:tc>
          <w:tcPr>
            <w:tcW w:w="1288" w:type="dxa"/>
          </w:tcPr>
          <w:p w14:paraId="125F9B55" w14:textId="77777777" w:rsidR="002716ED" w:rsidRPr="002E3C07" w:rsidRDefault="002716ED" w:rsidP="00FC609B">
            <w:pPr>
              <w:rPr>
                <w:rFonts w:eastAsia="標楷體"/>
                <w:sz w:val="28"/>
              </w:rPr>
            </w:pPr>
            <w:r w:rsidRPr="002E3C07">
              <w:rPr>
                <w:rFonts w:eastAsia="標楷體"/>
                <w:sz w:val="28"/>
              </w:rPr>
              <w:t>評量方式</w:t>
            </w:r>
          </w:p>
        </w:tc>
        <w:tc>
          <w:tcPr>
            <w:tcW w:w="8406" w:type="dxa"/>
            <w:gridSpan w:val="5"/>
          </w:tcPr>
          <w:p w14:paraId="78D6BF5A" w14:textId="0585ED4E" w:rsidR="002716ED" w:rsidRPr="005530C3" w:rsidRDefault="00750582" w:rsidP="008843E3">
            <w:pPr>
              <w:rPr>
                <w:rFonts w:eastAsia="標楷體"/>
                <w:sz w:val="28"/>
              </w:rPr>
            </w:pPr>
            <w:r w:rsidRPr="005530C3">
              <w:rPr>
                <w:rFonts w:eastAsia="標楷體" w:hint="eastAsia"/>
                <w:sz w:val="28"/>
              </w:rPr>
              <w:t>課堂出席</w:t>
            </w:r>
            <w:r w:rsidRPr="005530C3">
              <w:rPr>
                <w:rFonts w:eastAsia="標楷體" w:hint="eastAsia"/>
                <w:sz w:val="28"/>
              </w:rPr>
              <w:t>(</w:t>
            </w:r>
            <w:r w:rsidR="005530C3" w:rsidRPr="005530C3">
              <w:rPr>
                <w:rFonts w:eastAsia="標楷體" w:hint="eastAsia"/>
                <w:sz w:val="28"/>
              </w:rPr>
              <w:t>60</w:t>
            </w:r>
            <w:r w:rsidRPr="005530C3">
              <w:rPr>
                <w:rFonts w:eastAsia="標楷體" w:hint="eastAsia"/>
                <w:sz w:val="28"/>
              </w:rPr>
              <w:t>％</w:t>
            </w:r>
            <w:r w:rsidRPr="005530C3">
              <w:rPr>
                <w:rFonts w:eastAsia="標楷體" w:hint="eastAsia"/>
                <w:sz w:val="28"/>
              </w:rPr>
              <w:t>)</w:t>
            </w:r>
            <w:r w:rsidRPr="005530C3">
              <w:rPr>
                <w:rFonts w:eastAsia="標楷體" w:hint="eastAsia"/>
                <w:sz w:val="28"/>
              </w:rPr>
              <w:t>習作</w:t>
            </w:r>
            <w:r w:rsidRPr="005530C3">
              <w:rPr>
                <w:rFonts w:eastAsia="標楷體" w:hint="eastAsia"/>
                <w:sz w:val="28"/>
              </w:rPr>
              <w:t>(</w:t>
            </w:r>
            <w:r w:rsidR="005530C3" w:rsidRPr="005530C3">
              <w:rPr>
                <w:rFonts w:eastAsia="標楷體" w:hint="eastAsia"/>
                <w:sz w:val="28"/>
              </w:rPr>
              <w:t>20</w:t>
            </w:r>
            <w:r w:rsidRPr="005530C3">
              <w:rPr>
                <w:rFonts w:eastAsia="標楷體" w:hint="eastAsia"/>
                <w:sz w:val="28"/>
              </w:rPr>
              <w:t>％</w:t>
            </w:r>
            <w:r w:rsidRPr="005530C3">
              <w:rPr>
                <w:rFonts w:eastAsia="標楷體" w:hint="eastAsia"/>
                <w:sz w:val="28"/>
              </w:rPr>
              <w:t>)</w:t>
            </w:r>
            <w:r w:rsidRPr="005530C3">
              <w:rPr>
                <w:rFonts w:eastAsia="標楷體" w:hint="eastAsia"/>
                <w:sz w:val="28"/>
              </w:rPr>
              <w:t>實作</w:t>
            </w:r>
            <w:r w:rsidRPr="005530C3">
              <w:rPr>
                <w:rFonts w:eastAsia="標楷體" w:hint="eastAsia"/>
                <w:sz w:val="28"/>
              </w:rPr>
              <w:t>(</w:t>
            </w:r>
            <w:r w:rsidR="005530C3" w:rsidRPr="005530C3">
              <w:rPr>
                <w:rFonts w:eastAsia="標楷體" w:hint="eastAsia"/>
                <w:sz w:val="28"/>
              </w:rPr>
              <w:t>20</w:t>
            </w:r>
            <w:r w:rsidRPr="005530C3">
              <w:rPr>
                <w:rFonts w:eastAsia="標楷體" w:hint="eastAsia"/>
                <w:sz w:val="28"/>
              </w:rPr>
              <w:t>％</w:t>
            </w:r>
            <w:r w:rsidRPr="005530C3">
              <w:rPr>
                <w:rFonts w:eastAsia="標楷體" w:hint="eastAsia"/>
                <w:sz w:val="28"/>
              </w:rPr>
              <w:t>)</w:t>
            </w:r>
          </w:p>
        </w:tc>
      </w:tr>
    </w:tbl>
    <w:p w14:paraId="4D9BFA79" w14:textId="77777777" w:rsidR="002716ED" w:rsidRPr="002E3C07" w:rsidRDefault="002716ED" w:rsidP="0019015B">
      <w:pPr>
        <w:rPr>
          <w:rFonts w:eastAsia="標楷體"/>
          <w:b/>
          <w:color w:val="FF0000"/>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74"/>
        <w:gridCol w:w="2454"/>
        <w:gridCol w:w="1032"/>
        <w:gridCol w:w="2456"/>
        <w:gridCol w:w="1049"/>
        <w:gridCol w:w="1327"/>
      </w:tblGrid>
      <w:tr w:rsidR="002716ED" w:rsidRPr="002E3C07" w14:paraId="4D83DD32" w14:textId="77777777" w:rsidTr="00FC609B">
        <w:tc>
          <w:tcPr>
            <w:tcW w:w="1288" w:type="dxa"/>
            <w:vAlign w:val="center"/>
          </w:tcPr>
          <w:p w14:paraId="73E4D01E" w14:textId="77777777" w:rsidR="002716ED" w:rsidRPr="002E3C07" w:rsidRDefault="002716ED" w:rsidP="00FC609B">
            <w:pPr>
              <w:jc w:val="center"/>
              <w:rPr>
                <w:rFonts w:eastAsia="標楷體"/>
                <w:sz w:val="28"/>
              </w:rPr>
            </w:pPr>
            <w:r w:rsidRPr="002E3C07">
              <w:rPr>
                <w:rFonts w:eastAsia="標楷體"/>
                <w:sz w:val="28"/>
              </w:rPr>
              <w:lastRenderedPageBreak/>
              <w:t>班級</w:t>
            </w:r>
          </w:p>
        </w:tc>
        <w:tc>
          <w:tcPr>
            <w:tcW w:w="2482" w:type="dxa"/>
            <w:vAlign w:val="center"/>
          </w:tcPr>
          <w:p w14:paraId="2C10F8C6" w14:textId="423E1019" w:rsidR="002716ED" w:rsidRPr="005530C3" w:rsidRDefault="004F463F" w:rsidP="002716ED">
            <w:pPr>
              <w:jc w:val="center"/>
              <w:rPr>
                <w:rFonts w:eastAsia="標楷體"/>
                <w:sz w:val="28"/>
              </w:rPr>
            </w:pPr>
            <w:r w:rsidRPr="005530C3">
              <w:rPr>
                <w:rFonts w:eastAsia="標楷體" w:hint="eastAsia"/>
                <w:sz w:val="28"/>
              </w:rPr>
              <w:t>八年級</w:t>
            </w:r>
          </w:p>
        </w:tc>
        <w:tc>
          <w:tcPr>
            <w:tcW w:w="1041" w:type="dxa"/>
            <w:vAlign w:val="center"/>
          </w:tcPr>
          <w:p w14:paraId="222490BC" w14:textId="77777777" w:rsidR="002716ED" w:rsidRPr="005530C3" w:rsidRDefault="002716ED" w:rsidP="00FC609B">
            <w:pPr>
              <w:jc w:val="center"/>
              <w:rPr>
                <w:rFonts w:eastAsia="標楷體"/>
                <w:sz w:val="28"/>
              </w:rPr>
            </w:pPr>
            <w:r w:rsidRPr="005530C3">
              <w:rPr>
                <w:rFonts w:eastAsia="標楷體"/>
                <w:sz w:val="28"/>
              </w:rPr>
              <w:t>科目</w:t>
            </w:r>
          </w:p>
        </w:tc>
        <w:tc>
          <w:tcPr>
            <w:tcW w:w="2484" w:type="dxa"/>
            <w:vAlign w:val="center"/>
          </w:tcPr>
          <w:p w14:paraId="6FD136BD" w14:textId="79423F2E" w:rsidR="002716ED" w:rsidRPr="005530C3" w:rsidRDefault="004F463F" w:rsidP="00FC609B">
            <w:pPr>
              <w:jc w:val="center"/>
              <w:rPr>
                <w:rFonts w:eastAsia="標楷體"/>
                <w:sz w:val="28"/>
              </w:rPr>
            </w:pPr>
            <w:r w:rsidRPr="005530C3">
              <w:rPr>
                <w:rFonts w:eastAsia="標楷體" w:hint="eastAsia"/>
                <w:sz w:val="28"/>
              </w:rPr>
              <w:t>生活科技</w:t>
            </w:r>
          </w:p>
        </w:tc>
        <w:tc>
          <w:tcPr>
            <w:tcW w:w="1059" w:type="dxa"/>
            <w:vAlign w:val="center"/>
          </w:tcPr>
          <w:p w14:paraId="482DE493" w14:textId="77777777" w:rsidR="002716ED" w:rsidRPr="005530C3" w:rsidRDefault="002716ED" w:rsidP="00FC609B">
            <w:pPr>
              <w:jc w:val="center"/>
              <w:rPr>
                <w:rFonts w:eastAsia="標楷體"/>
                <w:sz w:val="28"/>
              </w:rPr>
            </w:pPr>
            <w:r w:rsidRPr="005530C3">
              <w:rPr>
                <w:rFonts w:eastAsia="標楷體"/>
                <w:color w:val="000000"/>
              </w:rPr>
              <w:t>每週時數</w:t>
            </w:r>
          </w:p>
        </w:tc>
        <w:tc>
          <w:tcPr>
            <w:tcW w:w="1340" w:type="dxa"/>
            <w:vAlign w:val="center"/>
          </w:tcPr>
          <w:p w14:paraId="23A6B53E" w14:textId="47F3746A" w:rsidR="002716ED" w:rsidRPr="005530C3" w:rsidRDefault="004F463F" w:rsidP="00FC609B">
            <w:pPr>
              <w:jc w:val="center"/>
              <w:rPr>
                <w:rFonts w:eastAsia="標楷體"/>
                <w:sz w:val="28"/>
              </w:rPr>
            </w:pPr>
            <w:r w:rsidRPr="005530C3">
              <w:rPr>
                <w:rFonts w:eastAsia="標楷體" w:hint="eastAsia"/>
                <w:sz w:val="28"/>
              </w:rPr>
              <w:t>45</w:t>
            </w:r>
            <w:r w:rsidRPr="005530C3">
              <w:rPr>
                <w:rFonts w:eastAsia="標楷體" w:hint="eastAsia"/>
                <w:sz w:val="28"/>
              </w:rPr>
              <w:t>分鐘</w:t>
            </w:r>
          </w:p>
        </w:tc>
      </w:tr>
      <w:tr w:rsidR="002716ED" w:rsidRPr="002E3C07" w14:paraId="39EF4767" w14:textId="77777777" w:rsidTr="005530C3">
        <w:tc>
          <w:tcPr>
            <w:tcW w:w="1288" w:type="dxa"/>
            <w:vAlign w:val="center"/>
          </w:tcPr>
          <w:p w14:paraId="56C9A08D" w14:textId="77777777" w:rsidR="002716ED" w:rsidRPr="002E3C07" w:rsidRDefault="002716ED" w:rsidP="005530C3">
            <w:pPr>
              <w:spacing w:line="520" w:lineRule="exact"/>
              <w:jc w:val="center"/>
              <w:rPr>
                <w:rFonts w:eastAsia="標楷體"/>
                <w:sz w:val="28"/>
              </w:rPr>
            </w:pPr>
            <w:r w:rsidRPr="002E3C07">
              <w:rPr>
                <w:rFonts w:eastAsia="標楷體"/>
                <w:sz w:val="28"/>
              </w:rPr>
              <w:t>教學方式</w:t>
            </w:r>
          </w:p>
          <w:p w14:paraId="102135D0" w14:textId="77777777" w:rsidR="002716ED" w:rsidRPr="002E3C07" w:rsidRDefault="002716ED" w:rsidP="005530C3">
            <w:pPr>
              <w:spacing w:line="520" w:lineRule="exact"/>
              <w:jc w:val="center"/>
              <w:rPr>
                <w:rFonts w:eastAsia="標楷體"/>
                <w:sz w:val="28"/>
              </w:rPr>
            </w:pPr>
            <w:r w:rsidRPr="002E3C07">
              <w:rPr>
                <w:rFonts w:eastAsia="標楷體"/>
                <w:sz w:val="28"/>
              </w:rPr>
              <w:t>概</w:t>
            </w:r>
            <w:r w:rsidRPr="002E3C07">
              <w:rPr>
                <w:rFonts w:eastAsia="標楷體"/>
                <w:sz w:val="28"/>
              </w:rPr>
              <w:t xml:space="preserve">    </w:t>
            </w:r>
            <w:r w:rsidRPr="002E3C07">
              <w:rPr>
                <w:rFonts w:eastAsia="標楷體"/>
                <w:sz w:val="28"/>
              </w:rPr>
              <w:t>述</w:t>
            </w:r>
          </w:p>
        </w:tc>
        <w:tc>
          <w:tcPr>
            <w:tcW w:w="8406" w:type="dxa"/>
            <w:gridSpan w:val="5"/>
          </w:tcPr>
          <w:p w14:paraId="651A3850" w14:textId="696C2E6C" w:rsidR="002716ED" w:rsidRPr="005530C3" w:rsidRDefault="005530C3" w:rsidP="00066DDA">
            <w:pPr>
              <w:spacing w:line="520" w:lineRule="exact"/>
              <w:rPr>
                <w:rFonts w:eastAsia="標楷體"/>
                <w:sz w:val="28"/>
              </w:rPr>
            </w:pPr>
            <w:r>
              <w:rPr>
                <w:rFonts w:eastAsia="標楷體" w:hint="eastAsia"/>
                <w:sz w:val="28"/>
              </w:rPr>
              <w:t xml:space="preserve">    </w:t>
            </w:r>
            <w:r w:rsidRPr="005530C3">
              <w:rPr>
                <w:rFonts w:eastAsia="標楷體"/>
                <w:sz w:val="28"/>
              </w:rPr>
              <w:t>擅長以螺旋式課程方式帶領學生學習</w:t>
            </w:r>
            <w:r w:rsidR="00BE21B9">
              <w:rPr>
                <w:rFonts w:eastAsia="標楷體" w:hint="eastAsia"/>
                <w:sz w:val="28"/>
              </w:rPr>
              <w:t>科技</w:t>
            </w:r>
            <w:r w:rsidR="00BE21B9">
              <w:rPr>
                <w:rFonts w:ascii="標楷體" w:eastAsia="標楷體" w:hAnsi="標楷體" w:hint="eastAsia"/>
                <w:sz w:val="28"/>
              </w:rPr>
              <w:t>「</w:t>
            </w:r>
            <w:r w:rsidR="00BE21B9">
              <w:rPr>
                <w:rFonts w:ascii="標楷體" w:eastAsia="標楷體" w:hAnsi="標楷體" w:hint="eastAsia"/>
                <w:sz w:val="28"/>
              </w:rPr>
              <w:t>系統</w:t>
            </w:r>
            <w:r w:rsidR="00BE21B9">
              <w:rPr>
                <w:rFonts w:ascii="標楷體" w:eastAsia="標楷體" w:hAnsi="標楷體" w:hint="eastAsia"/>
                <w:sz w:val="28"/>
              </w:rPr>
              <w:t>」</w:t>
            </w:r>
            <w:r w:rsidR="00BE21B9">
              <w:rPr>
                <w:rFonts w:ascii="標楷體" w:eastAsia="標楷體" w:hAnsi="標楷體" w:hint="eastAsia"/>
                <w:sz w:val="28"/>
              </w:rPr>
              <w:t>的模式，設計的意義，並學習如何運用設計思考流程，還有理解</w:t>
            </w:r>
            <w:r w:rsidR="00BE21B9">
              <w:rPr>
                <w:rFonts w:ascii="標楷體" w:eastAsia="標楷體" w:hAnsi="標楷體" w:hint="eastAsia"/>
                <w:sz w:val="28"/>
              </w:rPr>
              <w:t>「</w:t>
            </w:r>
            <w:r w:rsidR="00BE21B9">
              <w:rPr>
                <w:rFonts w:ascii="標楷體" w:eastAsia="標楷體" w:hAnsi="標楷體" w:hint="eastAsia"/>
                <w:sz w:val="28"/>
              </w:rPr>
              <w:t>能源轉換</w:t>
            </w:r>
            <w:r w:rsidR="00BE21B9">
              <w:rPr>
                <w:rFonts w:ascii="標楷體" w:eastAsia="標楷體" w:hAnsi="標楷體" w:hint="eastAsia"/>
                <w:sz w:val="28"/>
              </w:rPr>
              <w:t>」</w:t>
            </w:r>
            <w:r w:rsidR="00BE21B9">
              <w:rPr>
                <w:rFonts w:ascii="標楷體" w:eastAsia="標楷體" w:hAnsi="標楷體" w:hint="eastAsia"/>
                <w:sz w:val="28"/>
              </w:rPr>
              <w:t>對社會的影響</w:t>
            </w:r>
            <w:r w:rsidRPr="005530C3">
              <w:rPr>
                <w:rFonts w:eastAsia="標楷體"/>
                <w:sz w:val="28"/>
              </w:rPr>
              <w:t>，循序漸進的教學，一步一步來，慢慢增加學生對於生科的興趣，有了一定的成果，也能增加在學生學習過程中的信心。</w:t>
            </w:r>
          </w:p>
        </w:tc>
      </w:tr>
      <w:tr w:rsidR="002716ED" w:rsidRPr="002E3C07" w14:paraId="075D106C" w14:textId="77777777" w:rsidTr="00FC609B">
        <w:tc>
          <w:tcPr>
            <w:tcW w:w="1288" w:type="dxa"/>
          </w:tcPr>
          <w:p w14:paraId="2B931B4D" w14:textId="77777777" w:rsidR="002716ED" w:rsidRPr="002E3C07" w:rsidRDefault="002716ED" w:rsidP="005530C3">
            <w:pPr>
              <w:jc w:val="center"/>
              <w:rPr>
                <w:rFonts w:eastAsia="標楷體"/>
                <w:sz w:val="28"/>
              </w:rPr>
            </w:pPr>
            <w:r w:rsidRPr="002E3C07">
              <w:rPr>
                <w:rFonts w:eastAsia="標楷體"/>
                <w:sz w:val="28"/>
              </w:rPr>
              <w:t>評量方式</w:t>
            </w:r>
          </w:p>
        </w:tc>
        <w:tc>
          <w:tcPr>
            <w:tcW w:w="8406" w:type="dxa"/>
            <w:gridSpan w:val="5"/>
          </w:tcPr>
          <w:p w14:paraId="458B2D7E" w14:textId="571FAA96" w:rsidR="002716ED" w:rsidRPr="005530C3" w:rsidRDefault="005530C3" w:rsidP="005530C3">
            <w:pPr>
              <w:rPr>
                <w:rFonts w:eastAsia="標楷體"/>
                <w:sz w:val="28"/>
              </w:rPr>
            </w:pPr>
            <w:r w:rsidRPr="005530C3">
              <w:rPr>
                <w:rFonts w:eastAsia="標楷體" w:hint="eastAsia"/>
                <w:sz w:val="28"/>
              </w:rPr>
              <w:t>課堂出席</w:t>
            </w:r>
            <w:r w:rsidRPr="005530C3">
              <w:rPr>
                <w:rFonts w:eastAsia="標楷體" w:hint="eastAsia"/>
                <w:sz w:val="28"/>
              </w:rPr>
              <w:t>(60</w:t>
            </w:r>
            <w:r w:rsidRPr="005530C3">
              <w:rPr>
                <w:rFonts w:eastAsia="標楷體" w:hint="eastAsia"/>
                <w:sz w:val="28"/>
              </w:rPr>
              <w:t>％</w:t>
            </w:r>
            <w:r w:rsidRPr="005530C3">
              <w:rPr>
                <w:rFonts w:eastAsia="標楷體" w:hint="eastAsia"/>
                <w:sz w:val="28"/>
              </w:rPr>
              <w:t>)</w:t>
            </w:r>
            <w:r w:rsidRPr="005530C3">
              <w:rPr>
                <w:rFonts w:eastAsia="標楷體" w:hint="eastAsia"/>
                <w:sz w:val="28"/>
              </w:rPr>
              <w:t>習作</w:t>
            </w:r>
            <w:r w:rsidRPr="005530C3">
              <w:rPr>
                <w:rFonts w:eastAsia="標楷體" w:hint="eastAsia"/>
                <w:sz w:val="28"/>
              </w:rPr>
              <w:t>(20</w:t>
            </w:r>
            <w:r w:rsidRPr="005530C3">
              <w:rPr>
                <w:rFonts w:eastAsia="標楷體" w:hint="eastAsia"/>
                <w:sz w:val="28"/>
              </w:rPr>
              <w:t>％</w:t>
            </w:r>
            <w:r w:rsidRPr="005530C3">
              <w:rPr>
                <w:rFonts w:eastAsia="標楷體" w:hint="eastAsia"/>
                <w:sz w:val="28"/>
              </w:rPr>
              <w:t>)</w:t>
            </w:r>
            <w:r w:rsidRPr="005530C3">
              <w:rPr>
                <w:rFonts w:eastAsia="標楷體" w:hint="eastAsia"/>
                <w:sz w:val="28"/>
              </w:rPr>
              <w:t>實作</w:t>
            </w:r>
            <w:r w:rsidRPr="005530C3">
              <w:rPr>
                <w:rFonts w:eastAsia="標楷體" w:hint="eastAsia"/>
                <w:sz w:val="28"/>
              </w:rPr>
              <w:t>(20</w:t>
            </w:r>
            <w:r w:rsidRPr="005530C3">
              <w:rPr>
                <w:rFonts w:eastAsia="標楷體" w:hint="eastAsia"/>
                <w:sz w:val="28"/>
              </w:rPr>
              <w:t>％</w:t>
            </w:r>
            <w:r w:rsidRPr="005530C3">
              <w:rPr>
                <w:rFonts w:eastAsia="標楷體" w:hint="eastAsia"/>
                <w:sz w:val="28"/>
              </w:rPr>
              <w:t>)</w:t>
            </w:r>
          </w:p>
        </w:tc>
      </w:tr>
    </w:tbl>
    <w:p w14:paraId="184BA3F4" w14:textId="29B05846" w:rsidR="002716ED" w:rsidRDefault="002716ED" w:rsidP="0019015B">
      <w:pPr>
        <w:rPr>
          <w:rFonts w:eastAsia="標楷體"/>
          <w:b/>
          <w:color w:val="FF0000"/>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74"/>
        <w:gridCol w:w="2454"/>
        <w:gridCol w:w="1032"/>
        <w:gridCol w:w="2456"/>
        <w:gridCol w:w="1049"/>
        <w:gridCol w:w="1327"/>
      </w:tblGrid>
      <w:tr w:rsidR="004F463F" w:rsidRPr="002E3C07" w14:paraId="2006E018" w14:textId="77777777" w:rsidTr="005530C3">
        <w:tc>
          <w:tcPr>
            <w:tcW w:w="1274" w:type="dxa"/>
            <w:vAlign w:val="center"/>
          </w:tcPr>
          <w:p w14:paraId="7C78EC4A" w14:textId="77777777" w:rsidR="004F463F" w:rsidRPr="002E3C07" w:rsidRDefault="004F463F" w:rsidP="00FB2CE4">
            <w:pPr>
              <w:jc w:val="center"/>
              <w:rPr>
                <w:rFonts w:eastAsia="標楷體"/>
                <w:sz w:val="28"/>
              </w:rPr>
            </w:pPr>
            <w:r w:rsidRPr="002E3C07">
              <w:rPr>
                <w:rFonts w:eastAsia="標楷體"/>
                <w:sz w:val="28"/>
              </w:rPr>
              <w:t>班級</w:t>
            </w:r>
          </w:p>
        </w:tc>
        <w:tc>
          <w:tcPr>
            <w:tcW w:w="2454" w:type="dxa"/>
            <w:vAlign w:val="center"/>
          </w:tcPr>
          <w:p w14:paraId="460DC932" w14:textId="3D04CD16" w:rsidR="004F463F" w:rsidRPr="002E3C07" w:rsidRDefault="004F463F" w:rsidP="00FB2CE4">
            <w:pPr>
              <w:jc w:val="center"/>
              <w:rPr>
                <w:rFonts w:eastAsia="標楷體"/>
                <w:color w:val="000000"/>
                <w:sz w:val="28"/>
              </w:rPr>
            </w:pPr>
            <w:r>
              <w:rPr>
                <w:rFonts w:eastAsia="標楷體" w:hint="eastAsia"/>
                <w:color w:val="000000"/>
                <w:sz w:val="28"/>
              </w:rPr>
              <w:t>九</w:t>
            </w:r>
            <w:r>
              <w:rPr>
                <w:rFonts w:eastAsia="標楷體" w:hint="eastAsia"/>
                <w:color w:val="000000"/>
                <w:sz w:val="28"/>
              </w:rPr>
              <w:t>年級</w:t>
            </w:r>
          </w:p>
        </w:tc>
        <w:tc>
          <w:tcPr>
            <w:tcW w:w="1032" w:type="dxa"/>
            <w:vAlign w:val="center"/>
          </w:tcPr>
          <w:p w14:paraId="19EC55D0" w14:textId="77777777" w:rsidR="004F463F" w:rsidRPr="002E3C07" w:rsidRDefault="004F463F" w:rsidP="00FB2CE4">
            <w:pPr>
              <w:jc w:val="center"/>
              <w:rPr>
                <w:rFonts w:eastAsia="標楷體"/>
                <w:color w:val="000000"/>
                <w:sz w:val="28"/>
              </w:rPr>
            </w:pPr>
            <w:r w:rsidRPr="002E3C07">
              <w:rPr>
                <w:rFonts w:eastAsia="標楷體"/>
                <w:color w:val="000000"/>
                <w:sz w:val="28"/>
              </w:rPr>
              <w:t>科目</w:t>
            </w:r>
          </w:p>
        </w:tc>
        <w:tc>
          <w:tcPr>
            <w:tcW w:w="2456" w:type="dxa"/>
            <w:vAlign w:val="center"/>
          </w:tcPr>
          <w:p w14:paraId="1AA4CD74" w14:textId="0461FEB8" w:rsidR="004F463F" w:rsidRPr="002E3C07" w:rsidRDefault="004F463F" w:rsidP="00FB2CE4">
            <w:pPr>
              <w:jc w:val="center"/>
              <w:rPr>
                <w:rFonts w:eastAsia="標楷體"/>
                <w:color w:val="000000"/>
                <w:sz w:val="28"/>
              </w:rPr>
            </w:pPr>
            <w:r>
              <w:rPr>
                <w:rFonts w:eastAsia="標楷體" w:hint="eastAsia"/>
                <w:color w:val="000000"/>
                <w:sz w:val="28"/>
              </w:rPr>
              <w:t>生活科技</w:t>
            </w:r>
          </w:p>
        </w:tc>
        <w:tc>
          <w:tcPr>
            <w:tcW w:w="1049" w:type="dxa"/>
            <w:vAlign w:val="center"/>
          </w:tcPr>
          <w:p w14:paraId="3F6A9A28" w14:textId="77777777" w:rsidR="004F463F" w:rsidRPr="002E3C07" w:rsidRDefault="004F463F" w:rsidP="00FB2CE4">
            <w:pPr>
              <w:jc w:val="center"/>
              <w:rPr>
                <w:rFonts w:eastAsia="標楷體"/>
                <w:color w:val="000000"/>
              </w:rPr>
            </w:pPr>
            <w:r w:rsidRPr="002E3C07">
              <w:rPr>
                <w:rFonts w:eastAsia="標楷體"/>
                <w:color w:val="000000"/>
              </w:rPr>
              <w:t>每週時數</w:t>
            </w:r>
          </w:p>
        </w:tc>
        <w:tc>
          <w:tcPr>
            <w:tcW w:w="1327" w:type="dxa"/>
            <w:vAlign w:val="center"/>
          </w:tcPr>
          <w:p w14:paraId="77A8C127" w14:textId="7DFB90F0" w:rsidR="004F463F" w:rsidRPr="002E3C07" w:rsidRDefault="004F463F" w:rsidP="00FB2CE4">
            <w:pPr>
              <w:jc w:val="center"/>
              <w:rPr>
                <w:rFonts w:eastAsia="標楷體"/>
                <w:color w:val="000000"/>
                <w:sz w:val="28"/>
              </w:rPr>
            </w:pPr>
            <w:r>
              <w:rPr>
                <w:rFonts w:eastAsia="標楷體" w:hint="eastAsia"/>
                <w:color w:val="000000"/>
                <w:sz w:val="28"/>
              </w:rPr>
              <w:t>45</w:t>
            </w:r>
            <w:r>
              <w:rPr>
                <w:rFonts w:eastAsia="標楷體" w:hint="eastAsia"/>
                <w:color w:val="000000"/>
                <w:sz w:val="28"/>
              </w:rPr>
              <w:t>分鐘</w:t>
            </w:r>
          </w:p>
        </w:tc>
      </w:tr>
      <w:tr w:rsidR="005530C3" w:rsidRPr="002E3C07" w14:paraId="7EF93DA9" w14:textId="77777777" w:rsidTr="005530C3">
        <w:tc>
          <w:tcPr>
            <w:tcW w:w="1274" w:type="dxa"/>
            <w:vAlign w:val="center"/>
          </w:tcPr>
          <w:p w14:paraId="42CFB3FD" w14:textId="77777777" w:rsidR="005530C3" w:rsidRPr="002E3C07" w:rsidRDefault="005530C3" w:rsidP="005530C3">
            <w:pPr>
              <w:spacing w:line="520" w:lineRule="exact"/>
              <w:jc w:val="center"/>
              <w:rPr>
                <w:rFonts w:eastAsia="標楷體"/>
                <w:sz w:val="28"/>
              </w:rPr>
            </w:pPr>
            <w:r w:rsidRPr="002E3C07">
              <w:rPr>
                <w:rFonts w:eastAsia="標楷體"/>
                <w:sz w:val="28"/>
              </w:rPr>
              <w:t>教學方式</w:t>
            </w:r>
          </w:p>
          <w:p w14:paraId="3538BE63" w14:textId="77777777" w:rsidR="005530C3" w:rsidRPr="002E3C07" w:rsidRDefault="005530C3" w:rsidP="005530C3">
            <w:pPr>
              <w:spacing w:line="520" w:lineRule="exact"/>
              <w:jc w:val="center"/>
              <w:rPr>
                <w:rFonts w:eastAsia="標楷體"/>
                <w:sz w:val="28"/>
              </w:rPr>
            </w:pPr>
            <w:r w:rsidRPr="002E3C07">
              <w:rPr>
                <w:rFonts w:eastAsia="標楷體"/>
                <w:sz w:val="28"/>
              </w:rPr>
              <w:t>概</w:t>
            </w:r>
            <w:r w:rsidRPr="002E3C07">
              <w:rPr>
                <w:rFonts w:eastAsia="標楷體"/>
                <w:sz w:val="28"/>
              </w:rPr>
              <w:t xml:space="preserve">    </w:t>
            </w:r>
            <w:r w:rsidRPr="002E3C07">
              <w:rPr>
                <w:rFonts w:eastAsia="標楷體"/>
                <w:sz w:val="28"/>
              </w:rPr>
              <w:t>述</w:t>
            </w:r>
          </w:p>
        </w:tc>
        <w:tc>
          <w:tcPr>
            <w:tcW w:w="8318" w:type="dxa"/>
            <w:gridSpan w:val="5"/>
          </w:tcPr>
          <w:p w14:paraId="5CECAEC2" w14:textId="06F3A031" w:rsidR="005530C3" w:rsidRPr="005530C3" w:rsidRDefault="005530C3" w:rsidP="005530C3">
            <w:pPr>
              <w:spacing w:line="520" w:lineRule="exact"/>
              <w:rPr>
                <w:rFonts w:eastAsia="標楷體"/>
                <w:sz w:val="28"/>
              </w:rPr>
            </w:pPr>
            <w:r>
              <w:rPr>
                <w:rFonts w:eastAsia="標楷體" w:hint="eastAsia"/>
                <w:sz w:val="28"/>
              </w:rPr>
              <w:t xml:space="preserve">    </w:t>
            </w:r>
            <w:r w:rsidRPr="005530C3">
              <w:rPr>
                <w:rFonts w:eastAsia="標楷體"/>
                <w:sz w:val="28"/>
              </w:rPr>
              <w:t>擅長以螺旋式課程方式帶領學生學習</w:t>
            </w:r>
            <w:r w:rsidR="00BE21B9">
              <w:rPr>
                <w:rFonts w:ascii="標楷體" w:eastAsia="標楷體" w:hAnsi="標楷體" w:hint="eastAsia"/>
                <w:sz w:val="28"/>
              </w:rPr>
              <w:t>「</w:t>
            </w:r>
            <w:r w:rsidR="00BE21B9">
              <w:rPr>
                <w:rFonts w:ascii="標楷體" w:eastAsia="標楷體" w:hAnsi="標楷體" w:hint="eastAsia"/>
                <w:sz w:val="28"/>
              </w:rPr>
              <w:t>電與控制</w:t>
            </w:r>
            <w:r w:rsidR="00BE21B9">
              <w:rPr>
                <w:rFonts w:ascii="標楷體" w:eastAsia="標楷體" w:hAnsi="標楷體" w:hint="eastAsia"/>
                <w:sz w:val="28"/>
              </w:rPr>
              <w:t>」</w:t>
            </w:r>
            <w:r w:rsidR="00BE21B9">
              <w:rPr>
                <w:rFonts w:ascii="標楷體" w:eastAsia="標楷體" w:hAnsi="標楷體" w:hint="eastAsia"/>
                <w:sz w:val="28"/>
              </w:rPr>
              <w:t>，了解產品開發流程，認識科學與科技產業</w:t>
            </w:r>
            <w:r w:rsidRPr="005530C3">
              <w:rPr>
                <w:rFonts w:eastAsia="標楷體"/>
                <w:sz w:val="28"/>
              </w:rPr>
              <w:t>，循序漸進的教學，一步一步來，慢慢增加學生對於生科的興趣，有了一定的成果，也能增加在學生學習過程中的信心。</w:t>
            </w:r>
          </w:p>
        </w:tc>
      </w:tr>
      <w:tr w:rsidR="005530C3" w:rsidRPr="002E3C07" w14:paraId="3C6E6910" w14:textId="77777777" w:rsidTr="005530C3">
        <w:tc>
          <w:tcPr>
            <w:tcW w:w="1274" w:type="dxa"/>
          </w:tcPr>
          <w:p w14:paraId="3ABF7FE5" w14:textId="77777777" w:rsidR="005530C3" w:rsidRPr="002E3C07" w:rsidRDefault="005530C3" w:rsidP="005530C3">
            <w:pPr>
              <w:rPr>
                <w:rFonts w:eastAsia="標楷體"/>
                <w:sz w:val="28"/>
              </w:rPr>
            </w:pPr>
            <w:r w:rsidRPr="002E3C07">
              <w:rPr>
                <w:rFonts w:eastAsia="標楷體"/>
                <w:sz w:val="28"/>
              </w:rPr>
              <w:t>評量方式</w:t>
            </w:r>
          </w:p>
        </w:tc>
        <w:tc>
          <w:tcPr>
            <w:tcW w:w="8318" w:type="dxa"/>
            <w:gridSpan w:val="5"/>
          </w:tcPr>
          <w:p w14:paraId="5F9A45A3" w14:textId="652393F8" w:rsidR="005530C3" w:rsidRPr="005530C3" w:rsidRDefault="005530C3" w:rsidP="005530C3">
            <w:pPr>
              <w:spacing w:line="520" w:lineRule="exact"/>
              <w:rPr>
                <w:rFonts w:eastAsia="標楷體"/>
                <w:sz w:val="28"/>
              </w:rPr>
            </w:pPr>
            <w:r w:rsidRPr="005530C3">
              <w:rPr>
                <w:rFonts w:eastAsia="標楷體" w:hint="eastAsia"/>
                <w:sz w:val="28"/>
              </w:rPr>
              <w:t>課堂出席</w:t>
            </w:r>
            <w:r w:rsidRPr="005530C3">
              <w:rPr>
                <w:rFonts w:eastAsia="標楷體" w:hint="eastAsia"/>
                <w:sz w:val="28"/>
              </w:rPr>
              <w:t>(60</w:t>
            </w:r>
            <w:r w:rsidRPr="005530C3">
              <w:rPr>
                <w:rFonts w:eastAsia="標楷體" w:hint="eastAsia"/>
                <w:sz w:val="28"/>
              </w:rPr>
              <w:t>％</w:t>
            </w:r>
            <w:r w:rsidRPr="005530C3">
              <w:rPr>
                <w:rFonts w:eastAsia="標楷體" w:hint="eastAsia"/>
                <w:sz w:val="28"/>
              </w:rPr>
              <w:t>)</w:t>
            </w:r>
            <w:r w:rsidRPr="005530C3">
              <w:rPr>
                <w:rFonts w:eastAsia="標楷體" w:hint="eastAsia"/>
                <w:sz w:val="28"/>
              </w:rPr>
              <w:t>習作</w:t>
            </w:r>
            <w:r w:rsidRPr="005530C3">
              <w:rPr>
                <w:rFonts w:eastAsia="標楷體" w:hint="eastAsia"/>
                <w:sz w:val="28"/>
              </w:rPr>
              <w:t>(20</w:t>
            </w:r>
            <w:r w:rsidRPr="005530C3">
              <w:rPr>
                <w:rFonts w:eastAsia="標楷體" w:hint="eastAsia"/>
                <w:sz w:val="28"/>
              </w:rPr>
              <w:t>％</w:t>
            </w:r>
            <w:r w:rsidRPr="005530C3">
              <w:rPr>
                <w:rFonts w:eastAsia="標楷體" w:hint="eastAsia"/>
                <w:sz w:val="28"/>
              </w:rPr>
              <w:t>)</w:t>
            </w:r>
            <w:r w:rsidRPr="005530C3">
              <w:rPr>
                <w:rFonts w:eastAsia="標楷體" w:hint="eastAsia"/>
                <w:sz w:val="28"/>
              </w:rPr>
              <w:t>實作</w:t>
            </w:r>
            <w:r w:rsidRPr="005530C3">
              <w:rPr>
                <w:rFonts w:eastAsia="標楷體" w:hint="eastAsia"/>
                <w:sz w:val="28"/>
              </w:rPr>
              <w:t>(20</w:t>
            </w:r>
            <w:r w:rsidRPr="005530C3">
              <w:rPr>
                <w:rFonts w:eastAsia="標楷體" w:hint="eastAsia"/>
                <w:sz w:val="28"/>
              </w:rPr>
              <w:t>％</w:t>
            </w:r>
            <w:r w:rsidRPr="005530C3">
              <w:rPr>
                <w:rFonts w:eastAsia="標楷體" w:hint="eastAsia"/>
                <w:sz w:val="28"/>
              </w:rPr>
              <w:t>)</w:t>
            </w:r>
          </w:p>
        </w:tc>
      </w:tr>
    </w:tbl>
    <w:p w14:paraId="6D3745AD" w14:textId="77777777" w:rsidR="004F463F" w:rsidRPr="002E3C07" w:rsidRDefault="004F463F" w:rsidP="0019015B">
      <w:pPr>
        <w:rPr>
          <w:rFonts w:eastAsia="標楷體" w:hint="eastAsia"/>
          <w:b/>
          <w:color w:val="FF0000"/>
        </w:rPr>
      </w:pPr>
    </w:p>
    <w:p w14:paraId="28DD7B45" w14:textId="77777777" w:rsidR="00CF60D6" w:rsidRPr="002E3C07" w:rsidRDefault="0019015B" w:rsidP="001447CF">
      <w:pPr>
        <w:ind w:left="240" w:hangingChars="100" w:hanging="240"/>
        <w:rPr>
          <w:rFonts w:eastAsia="標楷體"/>
          <w:b/>
          <w:color w:val="FF0000"/>
        </w:rPr>
      </w:pPr>
      <w:bookmarkStart w:id="0" w:name="_Hlk78968504"/>
      <w:r w:rsidRPr="002E3C07">
        <w:rPr>
          <w:rFonts w:ascii="新細明體" w:hAnsi="新細明體" w:cs="新細明體" w:hint="eastAsia"/>
          <w:b/>
          <w:color w:val="FF0000"/>
        </w:rPr>
        <w:t>※</w:t>
      </w:r>
      <w:r w:rsidRPr="002E3C07">
        <w:rPr>
          <w:rFonts w:eastAsia="標楷體"/>
          <w:b/>
          <w:color w:val="FF0000"/>
        </w:rPr>
        <w:t>請各位同仁於</w:t>
      </w:r>
      <w:r w:rsidR="001447CF">
        <w:rPr>
          <w:rFonts w:eastAsia="標楷體" w:hint="eastAsia"/>
          <w:b/>
          <w:color w:val="FF0000"/>
        </w:rPr>
        <w:t>1</w:t>
      </w:r>
      <w:r w:rsidR="005F4DE8">
        <w:rPr>
          <w:rFonts w:eastAsia="標楷體" w:hint="eastAsia"/>
          <w:b/>
          <w:color w:val="FF0000"/>
        </w:rPr>
        <w:t>1</w:t>
      </w:r>
      <w:r w:rsidR="00EE45E4">
        <w:rPr>
          <w:rFonts w:eastAsia="標楷體" w:hint="eastAsia"/>
          <w:b/>
          <w:color w:val="FF0000"/>
        </w:rPr>
        <w:t>3</w:t>
      </w:r>
      <w:r w:rsidR="001447CF">
        <w:rPr>
          <w:rFonts w:eastAsia="標楷體" w:hint="eastAsia"/>
          <w:b/>
          <w:color w:val="FF0000"/>
        </w:rPr>
        <w:t>/9/</w:t>
      </w:r>
      <w:r w:rsidR="00EE45E4">
        <w:rPr>
          <w:rFonts w:eastAsia="標楷體" w:hint="eastAsia"/>
          <w:b/>
          <w:color w:val="FF0000"/>
        </w:rPr>
        <w:t>6</w:t>
      </w:r>
      <w:r w:rsidR="00C5750C" w:rsidRPr="002E3C07">
        <w:rPr>
          <w:rFonts w:eastAsia="標楷體"/>
          <w:b/>
          <w:bCs/>
          <w:color w:val="FF0000"/>
          <w:sz w:val="26"/>
        </w:rPr>
        <w:t>（</w:t>
      </w:r>
      <w:r w:rsidR="00BE0C37" w:rsidRPr="002E3C07">
        <w:rPr>
          <w:rFonts w:eastAsia="標楷體"/>
          <w:b/>
          <w:bCs/>
          <w:color w:val="FF0000"/>
          <w:sz w:val="26"/>
        </w:rPr>
        <w:t>五</w:t>
      </w:r>
      <w:r w:rsidR="00C5750C" w:rsidRPr="002E3C07">
        <w:rPr>
          <w:rFonts w:eastAsia="標楷體"/>
          <w:b/>
          <w:bCs/>
          <w:color w:val="FF0000"/>
          <w:sz w:val="26"/>
        </w:rPr>
        <w:t>）</w:t>
      </w:r>
      <w:r w:rsidR="00AF4DCD" w:rsidRPr="002E3C07">
        <w:rPr>
          <w:rFonts w:eastAsia="標楷體"/>
          <w:b/>
          <w:bCs/>
          <w:color w:val="FF0000"/>
          <w:sz w:val="26"/>
        </w:rPr>
        <w:t>下班</w:t>
      </w:r>
      <w:r w:rsidRPr="002E3C07">
        <w:rPr>
          <w:rFonts w:eastAsia="標楷體"/>
          <w:b/>
          <w:color w:val="FF0000"/>
        </w:rPr>
        <w:t>前，將此表</w:t>
      </w:r>
      <w:r w:rsidRPr="002E3C07">
        <w:rPr>
          <w:rFonts w:eastAsia="標楷體"/>
          <w:b/>
          <w:color w:val="FF0000"/>
        </w:rPr>
        <w:t>e-mail</w:t>
      </w:r>
      <w:r w:rsidRPr="002E3C07">
        <w:rPr>
          <w:rFonts w:eastAsia="標楷體"/>
          <w:b/>
          <w:color w:val="FF0000"/>
        </w:rPr>
        <w:t>給</w:t>
      </w:r>
      <w:r w:rsidR="003E40FA" w:rsidRPr="002E3C07">
        <w:rPr>
          <w:rFonts w:eastAsia="標楷體"/>
          <w:b/>
          <w:color w:val="FF0000"/>
        </w:rPr>
        <w:t>實驗研究</w:t>
      </w:r>
      <w:r w:rsidR="00C5750C" w:rsidRPr="002E3C07">
        <w:rPr>
          <w:rFonts w:eastAsia="標楷體"/>
          <w:b/>
          <w:color w:val="FF0000"/>
        </w:rPr>
        <w:t>組</w:t>
      </w:r>
      <w:bookmarkEnd w:id="0"/>
      <w:r w:rsidR="008958D2">
        <w:rPr>
          <w:rFonts w:eastAsia="標楷體" w:hint="eastAsia"/>
          <w:b/>
          <w:color w:val="FF0000"/>
        </w:rPr>
        <w:t>彙整，謝謝。</w:t>
      </w:r>
    </w:p>
    <w:sectPr w:rsidR="00CF60D6" w:rsidRPr="002E3C0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DCC67" w14:textId="77777777" w:rsidR="00795BE4" w:rsidRDefault="00795BE4" w:rsidP="00CA50F3">
      <w:r>
        <w:separator/>
      </w:r>
    </w:p>
  </w:endnote>
  <w:endnote w:type="continuationSeparator" w:id="0">
    <w:p w14:paraId="02D1E3F4" w14:textId="77777777" w:rsidR="00795BE4" w:rsidRDefault="00795BE4" w:rsidP="00CA5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0A421" w14:textId="77777777" w:rsidR="00795BE4" w:rsidRDefault="00795BE4" w:rsidP="00CA50F3">
      <w:r>
        <w:separator/>
      </w:r>
    </w:p>
  </w:footnote>
  <w:footnote w:type="continuationSeparator" w:id="0">
    <w:p w14:paraId="26C8347A" w14:textId="77777777" w:rsidR="00795BE4" w:rsidRDefault="00795BE4" w:rsidP="00CA5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20A3"/>
    <w:multiLevelType w:val="hybridMultilevel"/>
    <w:tmpl w:val="FC66A0E4"/>
    <w:lvl w:ilvl="0" w:tplc="C656641C">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0BA3723"/>
    <w:multiLevelType w:val="hybridMultilevel"/>
    <w:tmpl w:val="FDA09126"/>
    <w:lvl w:ilvl="0" w:tplc="088C5958">
      <w:start w:val="1"/>
      <w:numFmt w:val="decimal"/>
      <w:suff w:val="space"/>
      <w:lvlText w:val="%1."/>
      <w:lvlJc w:val="left"/>
      <w:pPr>
        <w:ind w:left="780" w:hanging="30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 w15:restartNumberingAfterBreak="0">
    <w:nsid w:val="283A770B"/>
    <w:multiLevelType w:val="hybridMultilevel"/>
    <w:tmpl w:val="7890B152"/>
    <w:lvl w:ilvl="0" w:tplc="21589D22">
      <w:start w:val="1"/>
      <w:numFmt w:val="taiwaneseCountingThousand"/>
      <w:lvlText w:val="%1、"/>
      <w:lvlJc w:val="left"/>
      <w:pPr>
        <w:tabs>
          <w:tab w:val="num" w:pos="720"/>
        </w:tabs>
        <w:ind w:left="720" w:hanging="720"/>
      </w:pPr>
    </w:lvl>
    <w:lvl w:ilvl="1" w:tplc="0AACABA6">
      <w:start w:val="1"/>
      <w:numFmt w:val="decimal"/>
      <w:lvlText w:val="%2、"/>
      <w:lvlJc w:val="left"/>
      <w:pPr>
        <w:tabs>
          <w:tab w:val="num" w:pos="1200"/>
        </w:tabs>
        <w:ind w:left="120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D8E7837"/>
    <w:multiLevelType w:val="hybridMultilevel"/>
    <w:tmpl w:val="565A296E"/>
    <w:lvl w:ilvl="0" w:tplc="1582A0C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FCE600E"/>
    <w:multiLevelType w:val="hybridMultilevel"/>
    <w:tmpl w:val="739A65DC"/>
    <w:lvl w:ilvl="0" w:tplc="1582A0C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58EE6A47"/>
    <w:multiLevelType w:val="hybridMultilevel"/>
    <w:tmpl w:val="E1ECAA54"/>
    <w:lvl w:ilvl="0" w:tplc="088C5958">
      <w:start w:val="1"/>
      <w:numFmt w:val="decimal"/>
      <w:suff w:val="space"/>
      <w:lvlText w:val="%1."/>
      <w:lvlJc w:val="left"/>
      <w:pPr>
        <w:ind w:left="780" w:hanging="30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5A2D438C"/>
    <w:multiLevelType w:val="hybridMultilevel"/>
    <w:tmpl w:val="4B6C047A"/>
    <w:lvl w:ilvl="0" w:tplc="F88E1642">
      <w:start w:val="1"/>
      <w:numFmt w:val="decimal"/>
      <w:lvlText w:val="%1、"/>
      <w:lvlJc w:val="left"/>
      <w:pPr>
        <w:tabs>
          <w:tab w:val="num" w:pos="1140"/>
        </w:tabs>
        <w:ind w:left="1140" w:hanging="720"/>
      </w:pPr>
      <w:rPr>
        <w:rFonts w:hint="eastAsia"/>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7" w15:restartNumberingAfterBreak="0">
    <w:nsid w:val="5E7741C2"/>
    <w:multiLevelType w:val="hybridMultilevel"/>
    <w:tmpl w:val="FF4CB5A4"/>
    <w:lvl w:ilvl="0" w:tplc="03C034D2">
      <w:start w:val="1"/>
      <w:numFmt w:val="taiwaneseCountingThousand"/>
      <w:lvlText w:val="（%1）"/>
      <w:lvlJc w:val="left"/>
      <w:pPr>
        <w:tabs>
          <w:tab w:val="num" w:pos="1815"/>
        </w:tabs>
        <w:ind w:left="1815" w:hanging="855"/>
      </w:pPr>
      <w:rPr>
        <w:rFonts w:hint="eastAsia"/>
      </w:rPr>
    </w:lvl>
    <w:lvl w:ilvl="1" w:tplc="FB6C0900">
      <w:start w:val="1"/>
      <w:numFmt w:val="decimal"/>
      <w:suff w:val="space"/>
      <w:lvlText w:val="%2."/>
      <w:lvlJc w:val="left"/>
      <w:pPr>
        <w:ind w:left="1620" w:hanging="180"/>
      </w:pPr>
      <w:rPr>
        <w:rFonts w:hint="eastAsia"/>
      </w:r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8" w15:restartNumberingAfterBreak="0">
    <w:nsid w:val="635E5852"/>
    <w:multiLevelType w:val="hybridMultilevel"/>
    <w:tmpl w:val="869C79D2"/>
    <w:lvl w:ilvl="0" w:tplc="03C034D2">
      <w:start w:val="1"/>
      <w:numFmt w:val="taiwaneseCountingThousand"/>
      <w:lvlText w:val="（%1）"/>
      <w:lvlJc w:val="left"/>
      <w:pPr>
        <w:tabs>
          <w:tab w:val="num" w:pos="855"/>
        </w:tabs>
        <w:ind w:left="855" w:hanging="855"/>
      </w:pPr>
      <w:rPr>
        <w:rFonts w:hint="eastAsia"/>
      </w:rPr>
    </w:lvl>
    <w:lvl w:ilvl="1" w:tplc="CBECB7EE">
      <w:start w:val="1"/>
      <w:numFmt w:val="decimal"/>
      <w:suff w:val="space"/>
      <w:lvlText w:val="%2."/>
      <w:lvlJc w:val="left"/>
      <w:pPr>
        <w:ind w:left="660" w:hanging="1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6CC4664D"/>
    <w:multiLevelType w:val="hybridMultilevel"/>
    <w:tmpl w:val="DAB60F0C"/>
    <w:lvl w:ilvl="0" w:tplc="E23A47F6">
      <w:start w:val="1"/>
      <w:numFmt w:val="taiwaneseCountingThousand"/>
      <w:lvlText w:val="%1、"/>
      <w:lvlJc w:val="left"/>
      <w:pPr>
        <w:tabs>
          <w:tab w:val="num" w:pos="480"/>
        </w:tabs>
        <w:ind w:left="480" w:hanging="480"/>
      </w:pPr>
      <w:rPr>
        <w:rFonts w:hint="eastAsia"/>
      </w:rPr>
    </w:lvl>
    <w:lvl w:ilvl="1" w:tplc="A704BE9A">
      <w:start w:val="1"/>
      <w:numFmt w:val="taiwaneseCountingThousand"/>
      <w:lvlText w:val="(%2)"/>
      <w:lvlJc w:val="left"/>
      <w:pPr>
        <w:tabs>
          <w:tab w:val="num" w:pos="870"/>
        </w:tabs>
        <w:ind w:left="870" w:hanging="39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E4B4D3B"/>
    <w:multiLevelType w:val="hybridMultilevel"/>
    <w:tmpl w:val="A5A674D0"/>
    <w:lvl w:ilvl="0" w:tplc="3054580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9"/>
  </w:num>
  <w:num w:numId="3">
    <w:abstractNumId w:val="3"/>
  </w:num>
  <w:num w:numId="4">
    <w:abstractNumId w:val="6"/>
  </w:num>
  <w:num w:numId="5">
    <w:abstractNumId w:val="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62"/>
    <w:rsid w:val="000039DD"/>
    <w:rsid w:val="00030C47"/>
    <w:rsid w:val="00066DDA"/>
    <w:rsid w:val="000D1877"/>
    <w:rsid w:val="00113343"/>
    <w:rsid w:val="001447CF"/>
    <w:rsid w:val="001612A7"/>
    <w:rsid w:val="0019015B"/>
    <w:rsid w:val="001E714A"/>
    <w:rsid w:val="001F2BE4"/>
    <w:rsid w:val="0021691A"/>
    <w:rsid w:val="002616B9"/>
    <w:rsid w:val="002716ED"/>
    <w:rsid w:val="002C55CE"/>
    <w:rsid w:val="002E3C07"/>
    <w:rsid w:val="003E40FA"/>
    <w:rsid w:val="003E4F1D"/>
    <w:rsid w:val="004F463F"/>
    <w:rsid w:val="0052051C"/>
    <w:rsid w:val="005530C3"/>
    <w:rsid w:val="005B7022"/>
    <w:rsid w:val="005C5158"/>
    <w:rsid w:val="005F4DE8"/>
    <w:rsid w:val="00750582"/>
    <w:rsid w:val="00761BCB"/>
    <w:rsid w:val="00795BE4"/>
    <w:rsid w:val="007A03F7"/>
    <w:rsid w:val="007A1B00"/>
    <w:rsid w:val="00824EC0"/>
    <w:rsid w:val="00844165"/>
    <w:rsid w:val="008843E3"/>
    <w:rsid w:val="008958D2"/>
    <w:rsid w:val="008C1959"/>
    <w:rsid w:val="009170CF"/>
    <w:rsid w:val="0094196C"/>
    <w:rsid w:val="00963530"/>
    <w:rsid w:val="00964005"/>
    <w:rsid w:val="009F071C"/>
    <w:rsid w:val="00A04A02"/>
    <w:rsid w:val="00A216D4"/>
    <w:rsid w:val="00A37CA9"/>
    <w:rsid w:val="00A7652F"/>
    <w:rsid w:val="00A86D62"/>
    <w:rsid w:val="00AD4640"/>
    <w:rsid w:val="00AD635B"/>
    <w:rsid w:val="00AF4DCD"/>
    <w:rsid w:val="00B3558E"/>
    <w:rsid w:val="00BB0D0F"/>
    <w:rsid w:val="00BD4698"/>
    <w:rsid w:val="00BE0C37"/>
    <w:rsid w:val="00BE21B9"/>
    <w:rsid w:val="00C31DF5"/>
    <w:rsid w:val="00C43987"/>
    <w:rsid w:val="00C5750C"/>
    <w:rsid w:val="00CA50F3"/>
    <w:rsid w:val="00CD643D"/>
    <w:rsid w:val="00CF60D6"/>
    <w:rsid w:val="00D203F0"/>
    <w:rsid w:val="00E84992"/>
    <w:rsid w:val="00ED19DA"/>
    <w:rsid w:val="00EE45E4"/>
    <w:rsid w:val="00F47608"/>
    <w:rsid w:val="00F572E4"/>
    <w:rsid w:val="00F80294"/>
    <w:rsid w:val="00FC609B"/>
    <w:rsid w:val="00FE06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46A2E5"/>
  <w15:chartTrackingRefBased/>
  <w15:docId w15:val="{B1BBC615-C793-4043-A504-40F002A6D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200" w:left="480" w:firstLineChars="200" w:firstLine="480"/>
    </w:pPr>
    <w:rPr>
      <w:rFonts w:eastAsia="標楷體"/>
    </w:rPr>
  </w:style>
  <w:style w:type="paragraph" w:styleId="a4">
    <w:name w:val="header"/>
    <w:basedOn w:val="a"/>
    <w:link w:val="a5"/>
    <w:rsid w:val="00CA50F3"/>
    <w:pPr>
      <w:tabs>
        <w:tab w:val="center" w:pos="4153"/>
        <w:tab w:val="right" w:pos="8306"/>
      </w:tabs>
      <w:snapToGrid w:val="0"/>
    </w:pPr>
    <w:rPr>
      <w:sz w:val="20"/>
      <w:szCs w:val="20"/>
      <w:lang w:val="x-none" w:eastAsia="x-none"/>
    </w:rPr>
  </w:style>
  <w:style w:type="character" w:customStyle="1" w:styleId="a5">
    <w:name w:val="頁首 字元"/>
    <w:link w:val="a4"/>
    <w:rsid w:val="00CA50F3"/>
    <w:rPr>
      <w:kern w:val="2"/>
    </w:rPr>
  </w:style>
  <w:style w:type="paragraph" w:styleId="a6">
    <w:name w:val="footer"/>
    <w:basedOn w:val="a"/>
    <w:link w:val="a7"/>
    <w:rsid w:val="00CA50F3"/>
    <w:pPr>
      <w:tabs>
        <w:tab w:val="center" w:pos="4153"/>
        <w:tab w:val="right" w:pos="8306"/>
      </w:tabs>
      <w:snapToGrid w:val="0"/>
    </w:pPr>
    <w:rPr>
      <w:sz w:val="20"/>
      <w:szCs w:val="20"/>
      <w:lang w:val="x-none" w:eastAsia="x-none"/>
    </w:rPr>
  </w:style>
  <w:style w:type="character" w:customStyle="1" w:styleId="a7">
    <w:name w:val="頁尾 字元"/>
    <w:link w:val="a6"/>
    <w:rsid w:val="00CA50F3"/>
    <w:rPr>
      <w:kern w:val="2"/>
    </w:rPr>
  </w:style>
  <w:style w:type="character" w:styleId="a8">
    <w:name w:val="Hyperlink"/>
    <w:rsid w:val="001447CF"/>
    <w:rPr>
      <w:color w:val="0563C1"/>
      <w:u w:val="single"/>
    </w:rPr>
  </w:style>
  <w:style w:type="paragraph" w:styleId="Web">
    <w:name w:val="Normal (Web)"/>
    <w:basedOn w:val="a"/>
    <w:uiPriority w:val="99"/>
    <w:unhideWhenUsed/>
    <w:rsid w:val="00A7652F"/>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2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2393A-906A-4B7B-8FE6-57580AB14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Pages>
  <Words>137</Words>
  <Characters>782</Characters>
  <Application>Microsoft Office Word</Application>
  <DocSecurity>0</DocSecurity>
  <Lines>6</Lines>
  <Paragraphs>1</Paragraphs>
  <ScaleCrop>false</ScaleCrop>
  <Company>twjh</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台北縣立竹圍國民中學95學年度第一學期教師教學計畫及課程評量方式一覽表</dc:title>
  <dc:subject/>
  <dc:creator>john</dc:creator>
  <cp:keywords/>
  <dc:description/>
  <cp:lastModifiedBy>user</cp:lastModifiedBy>
  <cp:revision>9</cp:revision>
  <cp:lastPrinted>2006-08-30T06:59:00Z</cp:lastPrinted>
  <dcterms:created xsi:type="dcterms:W3CDTF">2024-05-16T00:47:00Z</dcterms:created>
  <dcterms:modified xsi:type="dcterms:W3CDTF">2024-08-30T04:03:00Z</dcterms:modified>
</cp:coreProperties>
</file>