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5C8C9A" w14:textId="77777777" w:rsidR="00F572E4" w:rsidRPr="002E3C07" w:rsidRDefault="00CA50F3" w:rsidP="00CA50F3">
      <w:pPr>
        <w:jc w:val="center"/>
        <w:rPr>
          <w:rFonts w:eastAsia="標楷體"/>
          <w:b/>
          <w:bCs/>
          <w:sz w:val="30"/>
          <w:szCs w:val="30"/>
        </w:rPr>
      </w:pPr>
      <w:r w:rsidRPr="002E3C07">
        <w:rPr>
          <w:rFonts w:eastAsia="標楷體"/>
          <w:b/>
          <w:bCs/>
          <w:sz w:val="30"/>
          <w:szCs w:val="30"/>
        </w:rPr>
        <w:t>新北市</w:t>
      </w:r>
      <w:r w:rsidR="00CF60D6" w:rsidRPr="002E3C07">
        <w:rPr>
          <w:rFonts w:eastAsia="標楷體"/>
          <w:b/>
          <w:bCs/>
          <w:sz w:val="30"/>
          <w:szCs w:val="30"/>
        </w:rPr>
        <w:t>立竹圍</w:t>
      </w:r>
      <w:r w:rsidR="003E40FA" w:rsidRPr="002E3C07">
        <w:rPr>
          <w:rFonts w:eastAsia="標楷體"/>
          <w:b/>
          <w:bCs/>
          <w:sz w:val="30"/>
          <w:szCs w:val="30"/>
        </w:rPr>
        <w:t>高級</w:t>
      </w:r>
      <w:r w:rsidR="00CF60D6" w:rsidRPr="002E3C07">
        <w:rPr>
          <w:rFonts w:eastAsia="標楷體"/>
          <w:b/>
          <w:bCs/>
          <w:sz w:val="30"/>
          <w:szCs w:val="30"/>
        </w:rPr>
        <w:t>中學</w:t>
      </w:r>
      <w:r w:rsidR="003E40FA" w:rsidRPr="002E3C07">
        <w:rPr>
          <w:rFonts w:eastAsia="標楷體"/>
          <w:b/>
          <w:bCs/>
          <w:sz w:val="30"/>
          <w:szCs w:val="30"/>
        </w:rPr>
        <w:t>國中部</w:t>
      </w:r>
      <w:r w:rsidRPr="002E3C07">
        <w:rPr>
          <w:rFonts w:eastAsia="標楷體"/>
          <w:b/>
          <w:bCs/>
          <w:sz w:val="30"/>
          <w:szCs w:val="30"/>
        </w:rPr>
        <w:t>1</w:t>
      </w:r>
      <w:r w:rsidR="005F4DE8">
        <w:rPr>
          <w:rFonts w:eastAsia="標楷體" w:hint="eastAsia"/>
          <w:b/>
          <w:bCs/>
          <w:sz w:val="30"/>
          <w:szCs w:val="30"/>
        </w:rPr>
        <w:t>1</w:t>
      </w:r>
      <w:r w:rsidR="008C1959">
        <w:rPr>
          <w:rFonts w:eastAsia="標楷體" w:hint="eastAsia"/>
          <w:b/>
          <w:bCs/>
          <w:sz w:val="30"/>
          <w:szCs w:val="30"/>
        </w:rPr>
        <w:t>3</w:t>
      </w:r>
      <w:r w:rsidR="00CF60D6" w:rsidRPr="002E3C07">
        <w:rPr>
          <w:rFonts w:eastAsia="標楷體"/>
          <w:b/>
          <w:bCs/>
          <w:sz w:val="30"/>
          <w:szCs w:val="30"/>
        </w:rPr>
        <w:t>學年度</w:t>
      </w:r>
    </w:p>
    <w:p w14:paraId="518AC942" w14:textId="77777777" w:rsidR="00CF60D6" w:rsidRPr="002E3C07" w:rsidRDefault="00CF60D6" w:rsidP="00CA50F3">
      <w:pPr>
        <w:jc w:val="center"/>
        <w:rPr>
          <w:rFonts w:eastAsia="標楷體"/>
          <w:b/>
          <w:bCs/>
          <w:sz w:val="30"/>
          <w:szCs w:val="30"/>
        </w:rPr>
      </w:pPr>
      <w:r w:rsidRPr="002E3C07">
        <w:rPr>
          <w:rFonts w:eastAsia="標楷體"/>
          <w:b/>
          <w:bCs/>
          <w:sz w:val="30"/>
          <w:szCs w:val="30"/>
        </w:rPr>
        <w:t>教師教學計畫及課程評量方式</w:t>
      </w:r>
    </w:p>
    <w:p w14:paraId="5457D699" w14:textId="77777777" w:rsidR="00CF60D6" w:rsidRPr="002E3C07" w:rsidRDefault="00CF60D6">
      <w:pPr>
        <w:rPr>
          <w:rFonts w:eastAsia="標楷體"/>
          <w:sz w:val="28"/>
        </w:rPr>
      </w:pPr>
      <w:r w:rsidRPr="002E3C07">
        <w:rPr>
          <w:rFonts w:eastAsia="標楷體"/>
          <w:sz w:val="28"/>
          <w:bdr w:val="single" w:sz="4" w:space="0" w:color="auto"/>
        </w:rPr>
        <w:t>一、教師基本資料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68"/>
        <w:gridCol w:w="2360"/>
        <w:gridCol w:w="1800"/>
        <w:gridCol w:w="4066"/>
      </w:tblGrid>
      <w:tr w:rsidR="00CF60D6" w:rsidRPr="002E3C07" w14:paraId="0A2FD743" w14:textId="77777777">
        <w:tc>
          <w:tcPr>
            <w:tcW w:w="1468" w:type="dxa"/>
          </w:tcPr>
          <w:p w14:paraId="48D07B75" w14:textId="77777777" w:rsidR="00CF60D6" w:rsidRPr="002E3C07" w:rsidRDefault="00CF60D6" w:rsidP="002716ED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教師姓名</w:t>
            </w:r>
          </w:p>
        </w:tc>
        <w:tc>
          <w:tcPr>
            <w:tcW w:w="2360" w:type="dxa"/>
          </w:tcPr>
          <w:p w14:paraId="011D031C" w14:textId="77777777" w:rsidR="00CF60D6" w:rsidRPr="002E3C07" w:rsidRDefault="001A0CF2" w:rsidP="002716ED">
            <w:pPr>
              <w:jc w:val="center"/>
              <w:rPr>
                <w:rFonts w:eastAsia="標楷體" w:hint="eastAsia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龔意雯</w:t>
            </w:r>
          </w:p>
        </w:tc>
        <w:tc>
          <w:tcPr>
            <w:tcW w:w="1800" w:type="dxa"/>
          </w:tcPr>
          <w:p w14:paraId="510D0736" w14:textId="77777777" w:rsidR="00CF60D6" w:rsidRPr="002E3C07" w:rsidRDefault="00CF60D6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2E3C07">
              <w:rPr>
                <w:rFonts w:eastAsia="標楷體"/>
                <w:color w:val="000000"/>
                <w:sz w:val="28"/>
              </w:rPr>
              <w:t>職</w:t>
            </w:r>
            <w:r w:rsidRPr="002E3C07">
              <w:rPr>
                <w:rFonts w:eastAsia="標楷體"/>
                <w:color w:val="000000"/>
                <w:sz w:val="28"/>
              </w:rPr>
              <w:t xml:space="preserve"> </w:t>
            </w:r>
            <w:r w:rsidRPr="002E3C07">
              <w:rPr>
                <w:rFonts w:eastAsia="標楷體"/>
                <w:color w:val="000000"/>
                <w:sz w:val="28"/>
              </w:rPr>
              <w:t>別</w:t>
            </w:r>
          </w:p>
        </w:tc>
        <w:tc>
          <w:tcPr>
            <w:tcW w:w="4066" w:type="dxa"/>
          </w:tcPr>
          <w:p w14:paraId="7BDA8BBD" w14:textId="77777777" w:rsidR="00CF60D6" w:rsidRPr="002E3C07" w:rsidRDefault="001A0CF2" w:rsidP="002716ED">
            <w:pPr>
              <w:jc w:val="center"/>
              <w:rPr>
                <w:rFonts w:eastAsia="標楷體" w:hint="eastAsia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八導</w:t>
            </w:r>
          </w:p>
        </w:tc>
      </w:tr>
      <w:tr w:rsidR="002716ED" w:rsidRPr="002E3C07" w14:paraId="717771E4" w14:textId="77777777" w:rsidTr="008843E3">
        <w:trPr>
          <w:trHeight w:val="1460"/>
        </w:trPr>
        <w:tc>
          <w:tcPr>
            <w:tcW w:w="1468" w:type="dxa"/>
          </w:tcPr>
          <w:p w14:paraId="6861D3B8" w14:textId="77777777" w:rsidR="002716ED" w:rsidRPr="002E3C07" w:rsidRDefault="002716ED" w:rsidP="00FC609B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學經歷</w:t>
            </w:r>
          </w:p>
        </w:tc>
        <w:tc>
          <w:tcPr>
            <w:tcW w:w="8226" w:type="dxa"/>
            <w:gridSpan w:val="3"/>
          </w:tcPr>
          <w:p w14:paraId="0C042465" w14:textId="77777777" w:rsidR="002716ED" w:rsidRPr="001A0CF2" w:rsidRDefault="002716ED" w:rsidP="001A0CF2">
            <w:pPr>
              <w:numPr>
                <w:ilvl w:val="0"/>
                <w:numId w:val="3"/>
              </w:numPr>
              <w:rPr>
                <w:rFonts w:eastAsia="標楷體"/>
                <w:color w:val="333333"/>
                <w:sz w:val="28"/>
              </w:rPr>
            </w:pPr>
            <w:r w:rsidRPr="002E3C07">
              <w:rPr>
                <w:rFonts w:eastAsia="標楷體"/>
                <w:color w:val="333333"/>
                <w:sz w:val="28"/>
              </w:rPr>
              <w:t>學歷：</w:t>
            </w:r>
            <w:r w:rsidR="001A0CF2" w:rsidRPr="002E3C07">
              <w:rPr>
                <w:rFonts w:eastAsia="標楷體"/>
                <w:color w:val="333333"/>
                <w:sz w:val="28"/>
              </w:rPr>
              <w:t>學歷：</w:t>
            </w:r>
            <w:r w:rsidR="001A0CF2">
              <w:rPr>
                <w:rFonts w:eastAsia="標楷體" w:hint="eastAsia"/>
                <w:color w:val="333333"/>
                <w:sz w:val="28"/>
              </w:rPr>
              <w:t>中國文化大學華語文教學碩士、國立台灣師範大學國文學系學士</w:t>
            </w:r>
            <w:r w:rsidR="001A0CF2" w:rsidRPr="00600115">
              <w:rPr>
                <w:rFonts w:eastAsia="標楷體"/>
                <w:color w:val="333333"/>
                <w:sz w:val="28"/>
              </w:rPr>
              <w:t xml:space="preserve"> </w:t>
            </w:r>
          </w:p>
          <w:p w14:paraId="15F4F569" w14:textId="77777777" w:rsidR="002716ED" w:rsidRPr="002E3C07" w:rsidRDefault="002716ED" w:rsidP="008843E3">
            <w:pPr>
              <w:numPr>
                <w:ilvl w:val="0"/>
                <w:numId w:val="3"/>
              </w:numPr>
              <w:rPr>
                <w:rFonts w:eastAsia="標楷體"/>
                <w:color w:val="333333"/>
                <w:sz w:val="28"/>
              </w:rPr>
            </w:pPr>
            <w:r w:rsidRPr="002E3C07">
              <w:rPr>
                <w:rFonts w:eastAsia="標楷體"/>
                <w:color w:val="333333"/>
                <w:sz w:val="28"/>
              </w:rPr>
              <w:t>經歷：</w:t>
            </w:r>
            <w:r w:rsidR="001A0CF2">
              <w:rPr>
                <w:rFonts w:eastAsia="標楷體" w:hint="eastAsia"/>
                <w:color w:val="333333"/>
                <w:sz w:val="28"/>
              </w:rPr>
              <w:t>台北市立仁愛國民中學、屏東縣立恆春國民中學、新北市立達觀國民中小學、新北市立竹圍高級中學國中部</w:t>
            </w:r>
          </w:p>
        </w:tc>
      </w:tr>
    </w:tbl>
    <w:p w14:paraId="0E59333D" w14:textId="77777777" w:rsidR="00CF60D6" w:rsidRPr="002E3C07" w:rsidRDefault="00CF60D6">
      <w:pPr>
        <w:rPr>
          <w:rFonts w:eastAsia="標楷體"/>
          <w:sz w:val="28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694"/>
      </w:tblGrid>
      <w:tr w:rsidR="00CF60D6" w:rsidRPr="002E3C07" w14:paraId="5C9FDA06" w14:textId="77777777">
        <w:tc>
          <w:tcPr>
            <w:tcW w:w="9694" w:type="dxa"/>
            <w:vAlign w:val="center"/>
          </w:tcPr>
          <w:p w14:paraId="0F0F64EF" w14:textId="77777777" w:rsidR="00CF60D6" w:rsidRPr="002E3C07" w:rsidRDefault="00CF60D6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教學理念</w:t>
            </w:r>
          </w:p>
        </w:tc>
      </w:tr>
      <w:tr w:rsidR="00CF60D6" w:rsidRPr="002E3C07" w14:paraId="5CCCBDD1" w14:textId="77777777" w:rsidTr="008843E3">
        <w:trPr>
          <w:trHeight w:val="1575"/>
        </w:trPr>
        <w:tc>
          <w:tcPr>
            <w:tcW w:w="9694" w:type="dxa"/>
          </w:tcPr>
          <w:p w14:paraId="7B7BF0AB" w14:textId="77777777" w:rsidR="0019015B" w:rsidRPr="002E3C07" w:rsidRDefault="001A0CF2" w:rsidP="0019015B">
            <w:pPr>
              <w:spacing w:line="52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除了基礎學識的培養，</w:t>
            </w:r>
            <w:r>
              <w:rPr>
                <w:rFonts w:eastAsia="標楷體" w:hint="eastAsia"/>
                <w:sz w:val="28"/>
              </w:rPr>
              <w:t>大量閱讀習慣的養成亦</w:t>
            </w:r>
            <w:r>
              <w:rPr>
                <w:rFonts w:eastAsia="標楷體" w:hint="eastAsia"/>
                <w:sz w:val="28"/>
              </w:rPr>
              <w:t>十分重要。透過</w:t>
            </w:r>
            <w:r>
              <w:rPr>
                <w:rFonts w:eastAsia="標楷體" w:hint="eastAsia"/>
                <w:sz w:val="28"/>
              </w:rPr>
              <w:t>課內文本延伸</w:t>
            </w:r>
            <w:r>
              <w:rPr>
                <w:rFonts w:eastAsia="標楷體" w:hint="eastAsia"/>
                <w:sz w:val="28"/>
              </w:rPr>
              <w:t>補充相關篇章，增進學生的閱讀理解能力。</w:t>
            </w:r>
          </w:p>
        </w:tc>
      </w:tr>
    </w:tbl>
    <w:p w14:paraId="359AD1C5" w14:textId="77777777" w:rsidR="00CF60D6" w:rsidRPr="002E3C07" w:rsidRDefault="00CF60D6">
      <w:pPr>
        <w:rPr>
          <w:rFonts w:eastAsia="標楷體"/>
          <w:sz w:val="28"/>
        </w:rPr>
      </w:pPr>
      <w:r w:rsidRPr="002E3C07">
        <w:rPr>
          <w:rFonts w:eastAsia="標楷體"/>
          <w:sz w:val="28"/>
          <w:bdr w:val="single" w:sz="4" w:space="0" w:color="auto"/>
        </w:rPr>
        <w:t>二、教學計畫</w:t>
      </w:r>
      <w:r w:rsidRPr="002E3C07">
        <w:rPr>
          <w:rFonts w:eastAsia="標楷體"/>
          <w:sz w:val="28"/>
          <w:bdr w:val="single" w:sz="4" w:space="0" w:color="auto"/>
        </w:rPr>
        <w:t>(</w:t>
      </w:r>
      <w:r w:rsidRPr="002E3C07">
        <w:rPr>
          <w:rFonts w:eastAsia="標楷體"/>
          <w:sz w:val="28"/>
          <w:bdr w:val="single" w:sz="4" w:space="0" w:color="auto"/>
        </w:rPr>
        <w:t>分科目填寫</w:t>
      </w:r>
      <w:r w:rsidRPr="002E3C07">
        <w:rPr>
          <w:rFonts w:eastAsia="標楷體"/>
          <w:sz w:val="28"/>
          <w:bdr w:val="single" w:sz="4" w:space="0" w:color="auto"/>
        </w:rPr>
        <w:t>)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88"/>
        <w:gridCol w:w="2482"/>
        <w:gridCol w:w="1041"/>
        <w:gridCol w:w="2484"/>
        <w:gridCol w:w="1059"/>
        <w:gridCol w:w="1340"/>
      </w:tblGrid>
      <w:tr w:rsidR="002716ED" w:rsidRPr="002E3C07" w14:paraId="12D92407" w14:textId="77777777" w:rsidTr="00FC609B">
        <w:tc>
          <w:tcPr>
            <w:tcW w:w="1288" w:type="dxa"/>
            <w:vAlign w:val="center"/>
          </w:tcPr>
          <w:p w14:paraId="0F6E3A0D" w14:textId="77777777" w:rsidR="002716ED" w:rsidRPr="002E3C07" w:rsidRDefault="002716ED" w:rsidP="00FC609B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班級</w:t>
            </w:r>
          </w:p>
        </w:tc>
        <w:tc>
          <w:tcPr>
            <w:tcW w:w="2482" w:type="dxa"/>
            <w:vAlign w:val="center"/>
          </w:tcPr>
          <w:p w14:paraId="12B5C324" w14:textId="77777777" w:rsidR="002716ED" w:rsidRPr="002E3C07" w:rsidRDefault="001A0CF2" w:rsidP="002716ED">
            <w:pPr>
              <w:jc w:val="center"/>
              <w:rPr>
                <w:rFonts w:eastAsia="標楷體" w:hint="eastAsia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802</w:t>
            </w:r>
            <w:r>
              <w:rPr>
                <w:rFonts w:eastAsia="標楷體" w:hint="eastAsia"/>
                <w:color w:val="000000"/>
                <w:sz w:val="28"/>
              </w:rPr>
              <w:t>、</w:t>
            </w:r>
            <w:r>
              <w:rPr>
                <w:rFonts w:eastAsia="標楷體" w:hint="eastAsia"/>
                <w:color w:val="000000"/>
                <w:sz w:val="28"/>
              </w:rPr>
              <w:t>803</w:t>
            </w:r>
          </w:p>
        </w:tc>
        <w:tc>
          <w:tcPr>
            <w:tcW w:w="1041" w:type="dxa"/>
            <w:vAlign w:val="center"/>
          </w:tcPr>
          <w:p w14:paraId="620BFB51" w14:textId="77777777" w:rsidR="002716ED" w:rsidRPr="002E3C07" w:rsidRDefault="002716ED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2E3C07">
              <w:rPr>
                <w:rFonts w:eastAsia="標楷體"/>
                <w:color w:val="000000"/>
                <w:sz w:val="28"/>
              </w:rPr>
              <w:t>科目</w:t>
            </w:r>
          </w:p>
        </w:tc>
        <w:tc>
          <w:tcPr>
            <w:tcW w:w="2484" w:type="dxa"/>
            <w:vAlign w:val="center"/>
          </w:tcPr>
          <w:p w14:paraId="00B537F5" w14:textId="77777777" w:rsidR="002716ED" w:rsidRPr="002E3C07" w:rsidRDefault="001A0CF2" w:rsidP="00FC609B">
            <w:pPr>
              <w:jc w:val="center"/>
              <w:rPr>
                <w:rFonts w:eastAsia="標楷體" w:hint="eastAsia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國文</w:t>
            </w:r>
          </w:p>
        </w:tc>
        <w:tc>
          <w:tcPr>
            <w:tcW w:w="1059" w:type="dxa"/>
            <w:vAlign w:val="center"/>
          </w:tcPr>
          <w:p w14:paraId="43306A33" w14:textId="77777777" w:rsidR="002716ED" w:rsidRPr="002E3C07" w:rsidRDefault="002716ED" w:rsidP="00FC609B">
            <w:pPr>
              <w:jc w:val="center"/>
              <w:rPr>
                <w:rFonts w:eastAsia="標楷體"/>
                <w:color w:val="000000"/>
              </w:rPr>
            </w:pPr>
            <w:r w:rsidRPr="002E3C07">
              <w:rPr>
                <w:rFonts w:eastAsia="標楷體"/>
                <w:color w:val="000000"/>
              </w:rPr>
              <w:t>每週時數</w:t>
            </w:r>
          </w:p>
        </w:tc>
        <w:tc>
          <w:tcPr>
            <w:tcW w:w="1340" w:type="dxa"/>
            <w:vAlign w:val="center"/>
          </w:tcPr>
          <w:p w14:paraId="33670936" w14:textId="77777777" w:rsidR="002716ED" w:rsidRPr="002E3C07" w:rsidRDefault="001A0CF2" w:rsidP="00FC609B">
            <w:pPr>
              <w:jc w:val="center"/>
              <w:rPr>
                <w:rFonts w:eastAsia="標楷體" w:hint="eastAsia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5</w:t>
            </w:r>
          </w:p>
        </w:tc>
      </w:tr>
      <w:tr w:rsidR="002716ED" w:rsidRPr="002E3C07" w14:paraId="0B23E299" w14:textId="77777777">
        <w:tc>
          <w:tcPr>
            <w:tcW w:w="1288" w:type="dxa"/>
          </w:tcPr>
          <w:p w14:paraId="2F47D7FE" w14:textId="77777777" w:rsidR="002716ED" w:rsidRPr="002E3C07" w:rsidRDefault="002716ED" w:rsidP="00FC609B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教學方式</w:t>
            </w:r>
          </w:p>
          <w:p w14:paraId="7235EEA2" w14:textId="77777777" w:rsidR="002716ED" w:rsidRPr="002E3C07" w:rsidRDefault="002716ED" w:rsidP="00FC609B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概</w:t>
            </w:r>
            <w:r w:rsidRPr="002E3C07">
              <w:rPr>
                <w:rFonts w:eastAsia="標楷體"/>
                <w:sz w:val="28"/>
              </w:rPr>
              <w:t xml:space="preserve">    </w:t>
            </w:r>
            <w:r w:rsidRPr="002E3C07">
              <w:rPr>
                <w:rFonts w:eastAsia="標楷體"/>
                <w:sz w:val="28"/>
              </w:rPr>
              <w:t>述</w:t>
            </w:r>
          </w:p>
        </w:tc>
        <w:tc>
          <w:tcPr>
            <w:tcW w:w="8406" w:type="dxa"/>
            <w:gridSpan w:val="5"/>
          </w:tcPr>
          <w:p w14:paraId="1A10A202" w14:textId="77777777" w:rsidR="002716ED" w:rsidRPr="002E3C07" w:rsidRDefault="001A0CF2" w:rsidP="002716ED">
            <w:pPr>
              <w:spacing w:afterLines="50" w:after="180" w:line="520" w:lineRule="exact"/>
              <w:rPr>
                <w:rFonts w:eastAsia="標楷體"/>
                <w:color w:val="0000FF"/>
                <w:sz w:val="28"/>
              </w:rPr>
            </w:pPr>
            <w:r>
              <w:rPr>
                <w:rFonts w:eastAsia="標楷體" w:hint="eastAsia"/>
                <w:color w:val="0000FF"/>
                <w:sz w:val="28"/>
              </w:rPr>
              <w:t>除了課本、習作之外，搭配相關影音資源，加深學生的印象，並配合單元製作自編教材，補充相關知識。</w:t>
            </w:r>
          </w:p>
        </w:tc>
      </w:tr>
      <w:tr w:rsidR="002716ED" w:rsidRPr="002E3C07" w14:paraId="0D01F8D4" w14:textId="77777777">
        <w:tc>
          <w:tcPr>
            <w:tcW w:w="1288" w:type="dxa"/>
          </w:tcPr>
          <w:p w14:paraId="7AB8C013" w14:textId="77777777" w:rsidR="002716ED" w:rsidRPr="002E3C07" w:rsidRDefault="002716ED" w:rsidP="00FC609B">
            <w:pPr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評量方式</w:t>
            </w:r>
          </w:p>
        </w:tc>
        <w:tc>
          <w:tcPr>
            <w:tcW w:w="8406" w:type="dxa"/>
            <w:gridSpan w:val="5"/>
          </w:tcPr>
          <w:p w14:paraId="1CAD9775" w14:textId="77777777" w:rsidR="001A0CF2" w:rsidRDefault="001A0CF2" w:rsidP="001A0CF2">
            <w:r>
              <w:rPr>
                <w:rFonts w:hint="eastAsia"/>
              </w:rPr>
              <w:t>主要分三大項目加總後平均：</w:t>
            </w:r>
          </w:p>
          <w:p w14:paraId="4A983566" w14:textId="77777777" w:rsidR="001A0CF2" w:rsidRDefault="001A0CF2" w:rsidP="001A0CF2">
            <w:r>
              <w:rPr>
                <w:rFonts w:hint="eastAsia"/>
              </w:rPr>
              <w:t>一、小考平均分數–解釋、默書、教師自編教材等分數之平均</w:t>
            </w:r>
          </w:p>
          <w:p w14:paraId="4C457859" w14:textId="77777777" w:rsidR="001A0CF2" w:rsidRDefault="001A0CF2" w:rsidP="001A0CF2">
            <w:r>
              <w:rPr>
                <w:rFonts w:hint="eastAsia"/>
              </w:rPr>
              <w:t>二、</w:t>
            </w:r>
            <w:r>
              <w:rPr>
                <w:rFonts w:hint="eastAsia"/>
              </w:rPr>
              <w:t>課堂參與度及</w:t>
            </w:r>
            <w:bookmarkStart w:id="0" w:name="_GoBack"/>
            <w:bookmarkEnd w:id="0"/>
            <w:r>
              <w:rPr>
                <w:rFonts w:hint="eastAsia"/>
              </w:rPr>
              <w:t>學習態度</w:t>
            </w:r>
          </w:p>
          <w:p w14:paraId="2026D68F" w14:textId="77777777" w:rsidR="002716ED" w:rsidRPr="002E3C07" w:rsidRDefault="001A0CF2" w:rsidP="001A0CF2">
            <w:r>
              <w:rPr>
                <w:rFonts w:hint="eastAsia"/>
              </w:rPr>
              <w:t>三、國文習作平均分數</w:t>
            </w:r>
          </w:p>
        </w:tc>
      </w:tr>
    </w:tbl>
    <w:p w14:paraId="1FB39E6E" w14:textId="77777777" w:rsidR="002716ED" w:rsidRPr="002E3C07" w:rsidRDefault="002716ED" w:rsidP="0019015B">
      <w:pPr>
        <w:rPr>
          <w:rFonts w:eastAsia="標楷體"/>
          <w:b/>
          <w:color w:val="FF0000"/>
        </w:rPr>
      </w:pPr>
    </w:p>
    <w:p w14:paraId="48D1AB64" w14:textId="77777777" w:rsidR="002716ED" w:rsidRPr="002E3C07" w:rsidRDefault="002716ED" w:rsidP="0019015B">
      <w:pPr>
        <w:rPr>
          <w:rFonts w:eastAsia="標楷體"/>
          <w:b/>
          <w:color w:val="FF0000"/>
        </w:rPr>
      </w:pPr>
    </w:p>
    <w:p w14:paraId="2EA8F578" w14:textId="77777777" w:rsidR="00CF60D6" w:rsidRPr="002E3C07" w:rsidRDefault="00CF60D6" w:rsidP="00DE5142">
      <w:pPr>
        <w:ind w:left="260" w:hangingChars="100" w:hanging="260"/>
        <w:rPr>
          <w:rFonts w:eastAsia="標楷體"/>
          <w:b/>
          <w:color w:val="FF0000"/>
        </w:rPr>
      </w:pPr>
    </w:p>
    <w:sectPr w:rsidR="00CF60D6" w:rsidRPr="002E3C07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A58D70" w14:textId="77777777" w:rsidR="00BB0D0F" w:rsidRDefault="00BB0D0F" w:rsidP="00CA50F3">
      <w:r>
        <w:separator/>
      </w:r>
    </w:p>
  </w:endnote>
  <w:endnote w:type="continuationSeparator" w:id="0">
    <w:p w14:paraId="7633429F" w14:textId="77777777" w:rsidR="00BB0D0F" w:rsidRDefault="00BB0D0F" w:rsidP="00CA5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新細明體">
    <w:panose1 w:val="02020500000000000000"/>
    <w:charset w:val="51"/>
    <w:family w:val="auto"/>
    <w:pitch w:val="variable"/>
    <w:sig w:usb0="A00002FF" w:usb1="28CFFCFA" w:usb2="00000016" w:usb3="00000000" w:csb0="00100001" w:csb1="00000000"/>
  </w:font>
  <w:font w:name="標楷體">
    <w:altName w:val="宋体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 Light"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DDC3C7" w14:textId="77777777" w:rsidR="00BB0D0F" w:rsidRDefault="00BB0D0F" w:rsidP="00CA50F3">
      <w:r>
        <w:separator/>
      </w:r>
    </w:p>
  </w:footnote>
  <w:footnote w:type="continuationSeparator" w:id="0">
    <w:p w14:paraId="62A5DE40" w14:textId="77777777" w:rsidR="00BB0D0F" w:rsidRDefault="00BB0D0F" w:rsidP="00CA50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920A3"/>
    <w:multiLevelType w:val="hybridMultilevel"/>
    <w:tmpl w:val="FC66A0E4"/>
    <w:lvl w:ilvl="0" w:tplc="C656641C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20BA3723"/>
    <w:multiLevelType w:val="hybridMultilevel"/>
    <w:tmpl w:val="FDA09126"/>
    <w:lvl w:ilvl="0" w:tplc="088C5958">
      <w:start w:val="1"/>
      <w:numFmt w:val="decimal"/>
      <w:suff w:val="space"/>
      <w:lvlText w:val="%1."/>
      <w:lvlJc w:val="left"/>
      <w:pPr>
        <w:ind w:left="780" w:hanging="3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2">
    <w:nsid w:val="283A770B"/>
    <w:multiLevelType w:val="hybridMultilevel"/>
    <w:tmpl w:val="7890B152"/>
    <w:lvl w:ilvl="0" w:tplc="21589D22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</w:lvl>
    <w:lvl w:ilvl="1" w:tplc="0AACABA6">
      <w:start w:val="1"/>
      <w:numFmt w:val="decimal"/>
      <w:lvlText w:val="%2、"/>
      <w:lvlJc w:val="left"/>
      <w:pPr>
        <w:tabs>
          <w:tab w:val="num" w:pos="1200"/>
        </w:tabs>
        <w:ind w:left="1200" w:hanging="7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D8E7837"/>
    <w:multiLevelType w:val="hybridMultilevel"/>
    <w:tmpl w:val="565A296E"/>
    <w:lvl w:ilvl="0" w:tplc="1582A0C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>
    <w:nsid w:val="4FCE600E"/>
    <w:multiLevelType w:val="hybridMultilevel"/>
    <w:tmpl w:val="739A65DC"/>
    <w:lvl w:ilvl="0" w:tplc="1582A0C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58EE6A47"/>
    <w:multiLevelType w:val="hybridMultilevel"/>
    <w:tmpl w:val="E1ECAA54"/>
    <w:lvl w:ilvl="0" w:tplc="088C5958">
      <w:start w:val="1"/>
      <w:numFmt w:val="decimal"/>
      <w:suff w:val="space"/>
      <w:lvlText w:val="%1."/>
      <w:lvlJc w:val="left"/>
      <w:pPr>
        <w:ind w:left="780" w:hanging="3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5A2D438C"/>
    <w:multiLevelType w:val="hybridMultilevel"/>
    <w:tmpl w:val="4B6C047A"/>
    <w:lvl w:ilvl="0" w:tplc="F88E1642">
      <w:start w:val="1"/>
      <w:numFmt w:val="decimal"/>
      <w:lvlText w:val="%1、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80"/>
        </w:tabs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20"/>
        </w:tabs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00"/>
        </w:tabs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60"/>
        </w:tabs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40"/>
        </w:tabs>
        <w:ind w:left="4740" w:hanging="480"/>
      </w:pPr>
    </w:lvl>
  </w:abstractNum>
  <w:abstractNum w:abstractNumId="7">
    <w:nsid w:val="5E7741C2"/>
    <w:multiLevelType w:val="hybridMultilevel"/>
    <w:tmpl w:val="FF4CB5A4"/>
    <w:lvl w:ilvl="0" w:tplc="03C034D2">
      <w:start w:val="1"/>
      <w:numFmt w:val="taiwaneseCountingThousand"/>
      <w:lvlText w:val="（%1）"/>
      <w:lvlJc w:val="left"/>
      <w:pPr>
        <w:tabs>
          <w:tab w:val="num" w:pos="1815"/>
        </w:tabs>
        <w:ind w:left="1815" w:hanging="855"/>
      </w:pPr>
      <w:rPr>
        <w:rFonts w:hint="eastAsia"/>
      </w:rPr>
    </w:lvl>
    <w:lvl w:ilvl="1" w:tplc="FB6C0900">
      <w:start w:val="1"/>
      <w:numFmt w:val="decimal"/>
      <w:suff w:val="space"/>
      <w:lvlText w:val="%2."/>
      <w:lvlJc w:val="left"/>
      <w:pPr>
        <w:ind w:left="1620" w:hanging="1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8">
    <w:nsid w:val="635E5852"/>
    <w:multiLevelType w:val="hybridMultilevel"/>
    <w:tmpl w:val="869C79D2"/>
    <w:lvl w:ilvl="0" w:tplc="03C034D2">
      <w:start w:val="1"/>
      <w:numFmt w:val="taiwaneseCountingThousand"/>
      <w:lvlText w:val="（%1）"/>
      <w:lvlJc w:val="left"/>
      <w:pPr>
        <w:tabs>
          <w:tab w:val="num" w:pos="855"/>
        </w:tabs>
        <w:ind w:left="855" w:hanging="855"/>
      </w:pPr>
      <w:rPr>
        <w:rFonts w:hint="eastAsia"/>
      </w:rPr>
    </w:lvl>
    <w:lvl w:ilvl="1" w:tplc="CBECB7EE">
      <w:start w:val="1"/>
      <w:numFmt w:val="decimal"/>
      <w:suff w:val="space"/>
      <w:lvlText w:val="%2."/>
      <w:lvlJc w:val="left"/>
      <w:pPr>
        <w:ind w:left="660" w:hanging="1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6CC4664D"/>
    <w:multiLevelType w:val="hybridMultilevel"/>
    <w:tmpl w:val="DAB60F0C"/>
    <w:lvl w:ilvl="0" w:tplc="E23A47F6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A704BE9A">
      <w:start w:val="1"/>
      <w:numFmt w:val="taiwaneseCountingThousand"/>
      <w:lvlText w:val="(%2)"/>
      <w:lvlJc w:val="left"/>
      <w:pPr>
        <w:tabs>
          <w:tab w:val="num" w:pos="870"/>
        </w:tabs>
        <w:ind w:left="870" w:hanging="39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>
    <w:nsid w:val="7E4B4D3B"/>
    <w:multiLevelType w:val="hybridMultilevel"/>
    <w:tmpl w:val="A5A674D0"/>
    <w:lvl w:ilvl="0" w:tplc="3054580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0"/>
  </w:num>
  <w:num w:numId="2">
    <w:abstractNumId w:val="9"/>
  </w:num>
  <w:num w:numId="3">
    <w:abstractNumId w:val="3"/>
  </w:num>
  <w:num w:numId="4">
    <w:abstractNumId w:val="6"/>
  </w:num>
  <w:num w:numId="5">
    <w:abstractNumId w:val="0"/>
  </w:num>
  <w:num w:numId="6">
    <w:abstractNumId w:val="4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8"/>
  </w:num>
  <w:num w:numId="10">
    <w:abstractNumId w:val="7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D62"/>
    <w:rsid w:val="000039DD"/>
    <w:rsid w:val="00030C47"/>
    <w:rsid w:val="000D1877"/>
    <w:rsid w:val="00113343"/>
    <w:rsid w:val="001447CF"/>
    <w:rsid w:val="001612A7"/>
    <w:rsid w:val="0019015B"/>
    <w:rsid w:val="001A0CF2"/>
    <w:rsid w:val="001E714A"/>
    <w:rsid w:val="0021691A"/>
    <w:rsid w:val="002616B9"/>
    <w:rsid w:val="002716ED"/>
    <w:rsid w:val="002C55CE"/>
    <w:rsid w:val="002E3C07"/>
    <w:rsid w:val="003E40FA"/>
    <w:rsid w:val="003E4F1D"/>
    <w:rsid w:val="0052051C"/>
    <w:rsid w:val="005B7022"/>
    <w:rsid w:val="005C5158"/>
    <w:rsid w:val="005F4DE8"/>
    <w:rsid w:val="007A03F7"/>
    <w:rsid w:val="007A1B00"/>
    <w:rsid w:val="00824EC0"/>
    <w:rsid w:val="00844165"/>
    <w:rsid w:val="008843E3"/>
    <w:rsid w:val="008958D2"/>
    <w:rsid w:val="008C1959"/>
    <w:rsid w:val="009170CF"/>
    <w:rsid w:val="0094196C"/>
    <w:rsid w:val="00963530"/>
    <w:rsid w:val="00964005"/>
    <w:rsid w:val="009F071C"/>
    <w:rsid w:val="00A04A02"/>
    <w:rsid w:val="00A216D4"/>
    <w:rsid w:val="00A37CA9"/>
    <w:rsid w:val="00A86D62"/>
    <w:rsid w:val="00AD4640"/>
    <w:rsid w:val="00AD635B"/>
    <w:rsid w:val="00AF4DCD"/>
    <w:rsid w:val="00B3558E"/>
    <w:rsid w:val="00BB0D0F"/>
    <w:rsid w:val="00BE0C37"/>
    <w:rsid w:val="00C43987"/>
    <w:rsid w:val="00C5750C"/>
    <w:rsid w:val="00CA50F3"/>
    <w:rsid w:val="00CD643D"/>
    <w:rsid w:val="00CF60D6"/>
    <w:rsid w:val="00D203F0"/>
    <w:rsid w:val="00DE5142"/>
    <w:rsid w:val="00E84992"/>
    <w:rsid w:val="00ED19DA"/>
    <w:rsid w:val="00EE45E4"/>
    <w:rsid w:val="00F47608"/>
    <w:rsid w:val="00F572E4"/>
    <w:rsid w:val="00F80294"/>
    <w:rsid w:val="00FC609B"/>
    <w:rsid w:val="00FE0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346872B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200" w:left="480" w:firstLineChars="200" w:firstLine="480"/>
    </w:pPr>
    <w:rPr>
      <w:rFonts w:eastAsia="標楷體"/>
    </w:rPr>
  </w:style>
  <w:style w:type="paragraph" w:styleId="a4">
    <w:name w:val="header"/>
    <w:basedOn w:val="a"/>
    <w:link w:val="Char"/>
    <w:rsid w:val="00CA50F3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Char">
    <w:name w:val="頁首 Char"/>
    <w:link w:val="a4"/>
    <w:rsid w:val="00CA50F3"/>
    <w:rPr>
      <w:kern w:val="2"/>
    </w:rPr>
  </w:style>
  <w:style w:type="paragraph" w:styleId="a5">
    <w:name w:val="footer"/>
    <w:basedOn w:val="a"/>
    <w:link w:val="Char0"/>
    <w:rsid w:val="00CA50F3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Char0">
    <w:name w:val="頁尾 Char"/>
    <w:link w:val="a5"/>
    <w:rsid w:val="00CA50F3"/>
    <w:rPr>
      <w:kern w:val="2"/>
    </w:rPr>
  </w:style>
  <w:style w:type="character" w:styleId="a6">
    <w:name w:val="Hyperlink"/>
    <w:rsid w:val="001447CF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200" w:left="480" w:firstLineChars="200" w:firstLine="480"/>
    </w:pPr>
    <w:rPr>
      <w:rFonts w:eastAsia="標楷體"/>
    </w:rPr>
  </w:style>
  <w:style w:type="paragraph" w:styleId="a4">
    <w:name w:val="header"/>
    <w:basedOn w:val="a"/>
    <w:link w:val="Char"/>
    <w:rsid w:val="00CA50F3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Char">
    <w:name w:val="頁首 Char"/>
    <w:link w:val="a4"/>
    <w:rsid w:val="00CA50F3"/>
    <w:rPr>
      <w:kern w:val="2"/>
    </w:rPr>
  </w:style>
  <w:style w:type="paragraph" w:styleId="a5">
    <w:name w:val="footer"/>
    <w:basedOn w:val="a"/>
    <w:link w:val="Char0"/>
    <w:rsid w:val="00CA50F3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Char0">
    <w:name w:val="頁尾 Char"/>
    <w:link w:val="a5"/>
    <w:rsid w:val="00CA50F3"/>
    <w:rPr>
      <w:kern w:val="2"/>
    </w:rPr>
  </w:style>
  <w:style w:type="character" w:styleId="a6">
    <w:name w:val="Hyperlink"/>
    <w:rsid w:val="001447CF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57</Words>
  <Characters>330</Characters>
  <Application>Microsoft Macintosh Word</Application>
  <DocSecurity>0</DocSecurity>
  <Lines>2</Lines>
  <Paragraphs>1</Paragraphs>
  <ScaleCrop>false</ScaleCrop>
  <Company>twjh</Company>
  <LinksUpToDate>false</LinksUpToDate>
  <CharactersWithSpaces>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台北縣立竹圍國民中學95學年度第一學期教師教學計畫及課程評量方式一覽表</dc:title>
  <dc:subject/>
  <dc:creator>john</dc:creator>
  <cp:keywords/>
  <dc:description/>
  <cp:lastModifiedBy>Lidia Lidia</cp:lastModifiedBy>
  <cp:revision>4</cp:revision>
  <cp:lastPrinted>2006-08-30T06:59:00Z</cp:lastPrinted>
  <dcterms:created xsi:type="dcterms:W3CDTF">2024-05-16T00:47:00Z</dcterms:created>
  <dcterms:modified xsi:type="dcterms:W3CDTF">2024-09-02T01:45:00Z</dcterms:modified>
</cp:coreProperties>
</file>