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EEF428" w14:textId="77777777"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8958D2">
        <w:rPr>
          <w:rFonts w:eastAsia="標楷體" w:hint="eastAsia"/>
          <w:b/>
          <w:bCs/>
          <w:sz w:val="30"/>
          <w:szCs w:val="30"/>
        </w:rPr>
        <w:t>2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14:paraId="4E19770D" w14:textId="77777777"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14:paraId="41F9035E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68"/>
        <w:gridCol w:w="2360"/>
        <w:gridCol w:w="1800"/>
        <w:gridCol w:w="4066"/>
      </w:tblGrid>
      <w:tr w:rsidR="00CF60D6" w:rsidRPr="002E3C07" w14:paraId="2FF712A2" w14:textId="77777777">
        <w:tc>
          <w:tcPr>
            <w:tcW w:w="1468" w:type="dxa"/>
          </w:tcPr>
          <w:p w14:paraId="0902F83B" w14:textId="77777777" w:rsidR="00CF60D6" w:rsidRPr="002E3C07" w:rsidRDefault="00CF60D6" w:rsidP="002716ED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60" w:type="dxa"/>
          </w:tcPr>
          <w:p w14:paraId="51F9A30F" w14:textId="77777777" w:rsidR="00CF60D6" w:rsidRPr="002E3C07" w:rsidRDefault="00600115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龔意雯</w:t>
            </w:r>
          </w:p>
        </w:tc>
        <w:tc>
          <w:tcPr>
            <w:tcW w:w="1800" w:type="dxa"/>
          </w:tcPr>
          <w:p w14:paraId="70F1560E" w14:textId="77777777" w:rsidR="00CF60D6" w:rsidRPr="002E3C07" w:rsidRDefault="00CF60D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66" w:type="dxa"/>
          </w:tcPr>
          <w:p w14:paraId="757F4E98" w14:textId="77777777" w:rsidR="00CF60D6" w:rsidRPr="002E3C07" w:rsidRDefault="00600115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教師</w:t>
            </w:r>
          </w:p>
        </w:tc>
      </w:tr>
      <w:tr w:rsidR="002716ED" w:rsidRPr="002E3C07" w14:paraId="023CF304" w14:textId="77777777" w:rsidTr="008843E3">
        <w:trPr>
          <w:trHeight w:val="1460"/>
        </w:trPr>
        <w:tc>
          <w:tcPr>
            <w:tcW w:w="1468" w:type="dxa"/>
          </w:tcPr>
          <w:p w14:paraId="34929C9B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14:paraId="778EB248" w14:textId="77777777" w:rsidR="002716ED" w:rsidRPr="00600115" w:rsidRDefault="002716ED" w:rsidP="00600115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學歷：</w:t>
            </w:r>
            <w:r w:rsidR="00600115">
              <w:rPr>
                <w:rFonts w:eastAsia="標楷體" w:hint="eastAsia"/>
                <w:color w:val="333333"/>
                <w:sz w:val="28"/>
              </w:rPr>
              <w:t>中國文化大學華語文教學碩士、國立台灣師範大學國文學系學士</w:t>
            </w:r>
            <w:r w:rsidR="008843E3" w:rsidRPr="00600115">
              <w:rPr>
                <w:rFonts w:eastAsia="標楷體"/>
                <w:color w:val="333333"/>
                <w:sz w:val="28"/>
              </w:rPr>
              <w:t xml:space="preserve"> </w:t>
            </w:r>
          </w:p>
          <w:p w14:paraId="385A7B67" w14:textId="44242655" w:rsidR="002716ED" w:rsidRPr="002E3C07" w:rsidRDefault="002716ED" w:rsidP="008843E3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經歷：</w:t>
            </w:r>
            <w:r w:rsidR="008843E3" w:rsidRPr="002E3C07">
              <w:rPr>
                <w:rFonts w:eastAsia="標楷體"/>
                <w:color w:val="333333"/>
                <w:sz w:val="28"/>
              </w:rPr>
              <w:t xml:space="preserve"> </w:t>
            </w:r>
            <w:r w:rsidR="002B46E2">
              <w:rPr>
                <w:rFonts w:eastAsia="標楷體" w:hint="eastAsia"/>
                <w:color w:val="333333"/>
                <w:sz w:val="28"/>
              </w:rPr>
              <w:t>台北市立仁愛國民中學、屏東縣立恆春國民中學、新北市立達觀國民中小學、新北市立竹圍高級中學國中部</w:t>
            </w:r>
          </w:p>
        </w:tc>
      </w:tr>
    </w:tbl>
    <w:p w14:paraId="774396B3" w14:textId="77777777"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94"/>
      </w:tblGrid>
      <w:tr w:rsidR="00CF60D6" w:rsidRPr="002E3C07" w14:paraId="52D9CDB3" w14:textId="77777777">
        <w:tc>
          <w:tcPr>
            <w:tcW w:w="9694" w:type="dxa"/>
            <w:vAlign w:val="center"/>
          </w:tcPr>
          <w:p w14:paraId="76F93E59" w14:textId="77777777"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14:paraId="2777D2F6" w14:textId="77777777" w:rsidTr="008843E3">
        <w:trPr>
          <w:trHeight w:val="1575"/>
        </w:trPr>
        <w:tc>
          <w:tcPr>
            <w:tcW w:w="9694" w:type="dxa"/>
          </w:tcPr>
          <w:p w14:paraId="08B51F20" w14:textId="7666B6E7" w:rsidR="0019015B" w:rsidRPr="002E3C07" w:rsidRDefault="002B46E2" w:rsidP="0019015B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除了基礎學識的培養，閱讀習慣的養成也十分重要。</w:t>
            </w:r>
            <w:r w:rsidR="00600115">
              <w:rPr>
                <w:rFonts w:eastAsia="標楷體" w:hint="eastAsia"/>
                <w:sz w:val="28"/>
              </w:rPr>
              <w:t>透過</w:t>
            </w:r>
            <w:r>
              <w:rPr>
                <w:rFonts w:eastAsia="標楷體" w:hint="eastAsia"/>
                <w:sz w:val="28"/>
              </w:rPr>
              <w:t>課文</w:t>
            </w:r>
            <w:r w:rsidR="00600115">
              <w:rPr>
                <w:rFonts w:eastAsia="標楷體" w:hint="eastAsia"/>
                <w:sz w:val="28"/>
              </w:rPr>
              <w:t>篇章的延伸，</w:t>
            </w:r>
            <w:r>
              <w:rPr>
                <w:rFonts w:eastAsia="標楷體" w:hint="eastAsia"/>
                <w:sz w:val="28"/>
              </w:rPr>
              <w:t>盡可能補充相關篇章，增進學生的閱讀理解</w:t>
            </w:r>
            <w:r w:rsidR="00600115">
              <w:rPr>
                <w:rFonts w:eastAsia="標楷體" w:hint="eastAsia"/>
                <w:sz w:val="28"/>
              </w:rPr>
              <w:t>能力。</w:t>
            </w:r>
          </w:p>
        </w:tc>
      </w:tr>
    </w:tbl>
    <w:p w14:paraId="3AE4F405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88"/>
        <w:gridCol w:w="2482"/>
        <w:gridCol w:w="1041"/>
        <w:gridCol w:w="2484"/>
        <w:gridCol w:w="1059"/>
        <w:gridCol w:w="1340"/>
      </w:tblGrid>
      <w:tr w:rsidR="002716ED" w:rsidRPr="002E3C07" w14:paraId="5D72ADBC" w14:textId="77777777" w:rsidTr="00FC609B">
        <w:tc>
          <w:tcPr>
            <w:tcW w:w="1288" w:type="dxa"/>
            <w:vAlign w:val="center"/>
          </w:tcPr>
          <w:p w14:paraId="7C7236AF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14:paraId="44A8D3BB" w14:textId="77777777" w:rsidR="002716ED" w:rsidRPr="002E3C07" w:rsidRDefault="00600115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702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703</w:t>
            </w:r>
          </w:p>
        </w:tc>
        <w:tc>
          <w:tcPr>
            <w:tcW w:w="1041" w:type="dxa"/>
            <w:vAlign w:val="center"/>
          </w:tcPr>
          <w:p w14:paraId="1BCF8607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14:paraId="03556CE6" w14:textId="77777777" w:rsidR="002716ED" w:rsidRPr="002E3C07" w:rsidRDefault="00600115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國文</w:t>
            </w:r>
          </w:p>
        </w:tc>
        <w:tc>
          <w:tcPr>
            <w:tcW w:w="1059" w:type="dxa"/>
            <w:vAlign w:val="center"/>
          </w:tcPr>
          <w:p w14:paraId="7F3F696D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3EBC6B71" w14:textId="77777777" w:rsidR="002716ED" w:rsidRPr="002E3C07" w:rsidRDefault="00600115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5</w:t>
            </w:r>
          </w:p>
        </w:tc>
      </w:tr>
      <w:tr w:rsidR="002716ED" w:rsidRPr="002E3C07" w14:paraId="5FFDBA9E" w14:textId="77777777">
        <w:tc>
          <w:tcPr>
            <w:tcW w:w="1288" w:type="dxa"/>
          </w:tcPr>
          <w:p w14:paraId="137FDD6A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2B5DF65D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14:paraId="4EC112DE" w14:textId="23B522FA" w:rsidR="002716ED" w:rsidRPr="002E3C07" w:rsidRDefault="002B46E2" w:rsidP="002716ED">
            <w:pPr>
              <w:spacing w:afterLines="50" w:after="180" w:line="520" w:lineRule="exact"/>
              <w:rPr>
                <w:rFonts w:eastAsia="標楷體"/>
                <w:color w:val="0000FF"/>
                <w:sz w:val="28"/>
              </w:rPr>
            </w:pPr>
            <w:r>
              <w:rPr>
                <w:rFonts w:eastAsia="標楷體" w:hint="eastAsia"/>
                <w:color w:val="0000FF"/>
                <w:sz w:val="28"/>
              </w:rPr>
              <w:t>除了課本、習作之外，</w:t>
            </w:r>
            <w:r w:rsidR="00600115">
              <w:rPr>
                <w:rFonts w:eastAsia="標楷體" w:hint="eastAsia"/>
                <w:color w:val="0000FF"/>
                <w:sz w:val="28"/>
              </w:rPr>
              <w:t>搭配相關影音資源，加深學生的印象，並配合單元製作自編教材，補充相關知識。</w:t>
            </w:r>
          </w:p>
        </w:tc>
      </w:tr>
      <w:tr w:rsidR="002716ED" w:rsidRPr="002E3C07" w14:paraId="230CB1D5" w14:textId="77777777">
        <w:tc>
          <w:tcPr>
            <w:tcW w:w="1288" w:type="dxa"/>
          </w:tcPr>
          <w:p w14:paraId="23ED35CA" w14:textId="77777777"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14:paraId="5E35398F" w14:textId="04F434E4" w:rsidR="002716ED" w:rsidRDefault="002B46E2" w:rsidP="008843E3">
            <w:r>
              <w:rPr>
                <w:rFonts w:hint="eastAsia"/>
              </w:rPr>
              <w:t>主要分</w:t>
            </w:r>
            <w:r w:rsidR="00600115">
              <w:rPr>
                <w:rFonts w:hint="eastAsia"/>
              </w:rPr>
              <w:t>三大項目加總後平均：</w:t>
            </w:r>
          </w:p>
          <w:p w14:paraId="3AEDFF1D" w14:textId="17591DB3" w:rsidR="00600115" w:rsidRDefault="002B46E2" w:rsidP="008843E3">
            <w:r>
              <w:rPr>
                <w:rFonts w:hint="eastAsia"/>
              </w:rPr>
              <w:t>一、小考</w:t>
            </w:r>
            <w:r w:rsidR="00600115">
              <w:rPr>
                <w:rFonts w:hint="eastAsia"/>
              </w:rPr>
              <w:t>平均分數–解釋、默書、教師自編教材等分數之平均</w:t>
            </w:r>
          </w:p>
          <w:p w14:paraId="5760BF0B" w14:textId="6CEF7316" w:rsidR="00600115" w:rsidRDefault="002B46E2" w:rsidP="008843E3">
            <w:r>
              <w:rPr>
                <w:rFonts w:hint="eastAsia"/>
              </w:rPr>
              <w:t>二、</w:t>
            </w:r>
            <w:r w:rsidR="00600115">
              <w:rPr>
                <w:rFonts w:hint="eastAsia"/>
              </w:rPr>
              <w:t>國文課本筆記成績</w:t>
            </w:r>
          </w:p>
          <w:p w14:paraId="358DFC16" w14:textId="73AF8AD8" w:rsidR="00600115" w:rsidRPr="002E3C07" w:rsidRDefault="002B46E2" w:rsidP="008843E3">
            <w:r>
              <w:rPr>
                <w:rFonts w:hint="eastAsia"/>
              </w:rPr>
              <w:t>三、</w:t>
            </w:r>
            <w:r w:rsidR="00600115">
              <w:rPr>
                <w:rFonts w:hint="eastAsia"/>
              </w:rPr>
              <w:t>國文習作平均分數</w:t>
            </w:r>
          </w:p>
        </w:tc>
      </w:tr>
    </w:tbl>
    <w:p w14:paraId="390F0A0D" w14:textId="77777777" w:rsidR="002716ED" w:rsidRPr="002E3C07" w:rsidRDefault="002716ED" w:rsidP="0019015B">
      <w:pPr>
        <w:rPr>
          <w:rFonts w:eastAsia="標楷體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88"/>
        <w:gridCol w:w="2482"/>
        <w:gridCol w:w="1041"/>
        <w:gridCol w:w="2484"/>
        <w:gridCol w:w="1059"/>
        <w:gridCol w:w="1340"/>
      </w:tblGrid>
      <w:tr w:rsidR="002716ED" w:rsidRPr="002E3C07" w14:paraId="3EB20D7A" w14:textId="77777777" w:rsidTr="00FC609B">
        <w:tc>
          <w:tcPr>
            <w:tcW w:w="1288" w:type="dxa"/>
            <w:vAlign w:val="center"/>
          </w:tcPr>
          <w:p w14:paraId="11016E1E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14:paraId="7EEA1CC2" w14:textId="77777777" w:rsidR="002716ED" w:rsidRPr="002E3C07" w:rsidRDefault="00600115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703</w:t>
            </w:r>
          </w:p>
        </w:tc>
        <w:tc>
          <w:tcPr>
            <w:tcW w:w="1041" w:type="dxa"/>
            <w:vAlign w:val="center"/>
          </w:tcPr>
          <w:p w14:paraId="765E3097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14:paraId="167B0346" w14:textId="77777777" w:rsidR="002716ED" w:rsidRPr="002E3C07" w:rsidRDefault="00600115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健教</w:t>
            </w:r>
          </w:p>
        </w:tc>
        <w:tc>
          <w:tcPr>
            <w:tcW w:w="1059" w:type="dxa"/>
            <w:vAlign w:val="center"/>
          </w:tcPr>
          <w:p w14:paraId="083955FF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1AA4C8A4" w14:textId="77777777" w:rsidR="002716ED" w:rsidRPr="002E3C07" w:rsidRDefault="00600115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</w:p>
        </w:tc>
      </w:tr>
      <w:tr w:rsidR="002716ED" w:rsidRPr="002E3C07" w14:paraId="229CAB17" w14:textId="77777777" w:rsidTr="00FC609B">
        <w:tc>
          <w:tcPr>
            <w:tcW w:w="1288" w:type="dxa"/>
          </w:tcPr>
          <w:p w14:paraId="4FBBC940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72248479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lastRenderedPageBreak/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14:paraId="7DFB0931" w14:textId="4A91F199" w:rsidR="002716ED" w:rsidRPr="002E3C07" w:rsidRDefault="00600115" w:rsidP="002716ED">
            <w:pPr>
              <w:spacing w:afterLines="50" w:after="180" w:line="520" w:lineRule="exact"/>
              <w:rPr>
                <w:rFonts w:eastAsia="標楷體"/>
                <w:color w:val="0000FF"/>
                <w:sz w:val="28"/>
              </w:rPr>
            </w:pPr>
            <w:r>
              <w:rPr>
                <w:rFonts w:eastAsia="標楷體" w:hint="eastAsia"/>
                <w:color w:val="0000FF"/>
                <w:sz w:val="28"/>
              </w:rPr>
              <w:lastRenderedPageBreak/>
              <w:t>除了基本課本內容講述</w:t>
            </w:r>
            <w:r w:rsidR="002B46E2">
              <w:rPr>
                <w:rFonts w:eastAsia="標楷體" w:hint="eastAsia"/>
                <w:color w:val="0000FF"/>
                <w:sz w:val="28"/>
              </w:rPr>
              <w:t>，教師會於課堂上分享相關影音資源及案例，</w:t>
            </w:r>
            <w:r w:rsidR="002B46E2">
              <w:rPr>
                <w:rFonts w:eastAsia="標楷體" w:hint="eastAsia"/>
                <w:color w:val="0000FF"/>
                <w:sz w:val="28"/>
              </w:rPr>
              <w:lastRenderedPageBreak/>
              <w:t>貼近學生的生活經驗，</w:t>
            </w:r>
            <w:r>
              <w:rPr>
                <w:rFonts w:eastAsia="標楷體" w:hint="eastAsia"/>
                <w:color w:val="0000FF"/>
                <w:sz w:val="28"/>
              </w:rPr>
              <w:t>省思</w:t>
            </w:r>
            <w:r w:rsidR="002B46E2">
              <w:rPr>
                <w:rFonts w:eastAsia="標楷體" w:hint="eastAsia"/>
                <w:color w:val="0000FF"/>
                <w:sz w:val="28"/>
              </w:rPr>
              <w:t>自身</w:t>
            </w:r>
            <w:r>
              <w:rPr>
                <w:rFonts w:eastAsia="標楷體" w:hint="eastAsia"/>
                <w:color w:val="0000FF"/>
                <w:sz w:val="28"/>
              </w:rPr>
              <w:t>日常作息中是否還有需要調整的部分，</w:t>
            </w:r>
            <w:r w:rsidR="002B46E2">
              <w:rPr>
                <w:rFonts w:eastAsia="標楷體" w:hint="eastAsia"/>
                <w:color w:val="0000FF"/>
                <w:sz w:val="28"/>
              </w:rPr>
              <w:t>使學生</w:t>
            </w:r>
            <w:r>
              <w:rPr>
                <w:rFonts w:eastAsia="標楷體" w:hint="eastAsia"/>
                <w:color w:val="0000FF"/>
                <w:sz w:val="28"/>
              </w:rPr>
              <w:t>更加重視自己的健康。</w:t>
            </w:r>
          </w:p>
        </w:tc>
      </w:tr>
      <w:tr w:rsidR="002716ED" w:rsidRPr="002E3C07" w14:paraId="2C0964C8" w14:textId="77777777" w:rsidTr="00FC609B">
        <w:tc>
          <w:tcPr>
            <w:tcW w:w="1288" w:type="dxa"/>
          </w:tcPr>
          <w:p w14:paraId="6F5C68CB" w14:textId="77777777"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lastRenderedPageBreak/>
              <w:t>評量方式</w:t>
            </w:r>
          </w:p>
        </w:tc>
        <w:tc>
          <w:tcPr>
            <w:tcW w:w="8406" w:type="dxa"/>
            <w:gridSpan w:val="5"/>
          </w:tcPr>
          <w:p w14:paraId="472D32F9" w14:textId="6B060CF5" w:rsidR="002716ED" w:rsidRPr="002E3C07" w:rsidRDefault="00600115" w:rsidP="00FC609B">
            <w:r>
              <w:rPr>
                <w:rFonts w:hint="eastAsia"/>
              </w:rPr>
              <w:t>課堂上的</w:t>
            </w:r>
            <w:r w:rsidR="002B46E2">
              <w:rPr>
                <w:rFonts w:hint="eastAsia"/>
              </w:rPr>
              <w:t>師生</w:t>
            </w:r>
            <w:r>
              <w:rPr>
                <w:rFonts w:hint="eastAsia"/>
              </w:rPr>
              <w:t>互動、</w:t>
            </w:r>
            <w:r w:rsidR="002B46E2">
              <w:rPr>
                <w:rFonts w:hint="eastAsia"/>
              </w:rPr>
              <w:t>學生</w:t>
            </w:r>
            <w:r>
              <w:rPr>
                <w:rFonts w:hint="eastAsia"/>
              </w:rPr>
              <w:t>口頭分享、</w:t>
            </w:r>
            <w:r w:rsidR="002B46E2">
              <w:rPr>
                <w:rFonts w:hint="eastAsia"/>
              </w:rPr>
              <w:t>學生</w:t>
            </w:r>
            <w:r>
              <w:rPr>
                <w:rFonts w:hint="eastAsia"/>
              </w:rPr>
              <w:t>小組討論與合</w:t>
            </w:r>
            <w:bookmarkStart w:id="0" w:name="_GoBack"/>
            <w:bookmarkEnd w:id="0"/>
            <w:r>
              <w:rPr>
                <w:rFonts w:hint="eastAsia"/>
              </w:rPr>
              <w:t>作成果</w:t>
            </w:r>
          </w:p>
        </w:tc>
      </w:tr>
    </w:tbl>
    <w:p w14:paraId="7F6C1CD3" w14:textId="77777777" w:rsidR="002716ED" w:rsidRPr="002E3C07" w:rsidRDefault="002716ED" w:rsidP="0019015B">
      <w:pPr>
        <w:rPr>
          <w:rFonts w:eastAsia="標楷體"/>
          <w:b/>
          <w:color w:val="FF0000"/>
        </w:rPr>
      </w:pPr>
    </w:p>
    <w:p w14:paraId="719AD87D" w14:textId="77777777" w:rsidR="00CF60D6" w:rsidRPr="002E3C07" w:rsidRDefault="00CF60D6" w:rsidP="00204165">
      <w:pPr>
        <w:ind w:left="260" w:hangingChars="100" w:hanging="260"/>
        <w:rPr>
          <w:rFonts w:eastAsia="標楷體"/>
          <w:b/>
          <w:color w:val="FF0000"/>
        </w:rPr>
      </w:pP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1D4E4C" w14:textId="77777777" w:rsidR="003E4F1D" w:rsidRDefault="003E4F1D" w:rsidP="00CA50F3">
      <w:r>
        <w:separator/>
      </w:r>
    </w:p>
  </w:endnote>
  <w:endnote w:type="continuationSeparator" w:id="0">
    <w:p w14:paraId="115C5971" w14:textId="77777777" w:rsidR="003E4F1D" w:rsidRDefault="003E4F1D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新細明體">
    <w:panose1 w:val="02020500000000000000"/>
    <w:charset w:val="51"/>
    <w:family w:val="auto"/>
    <w:pitch w:val="variable"/>
    <w:sig w:usb0="A00002FF" w:usb1="28CFFCFA" w:usb2="00000016" w:usb3="00000000" w:csb0="00100001" w:csb1="00000000"/>
  </w:font>
  <w:font w:name="標楷體">
    <w:altName w:val="宋体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702DC4" w14:textId="77777777" w:rsidR="003E4F1D" w:rsidRDefault="003E4F1D" w:rsidP="00CA50F3">
      <w:r>
        <w:separator/>
      </w:r>
    </w:p>
  </w:footnote>
  <w:footnote w:type="continuationSeparator" w:id="0">
    <w:p w14:paraId="39B9988B" w14:textId="77777777" w:rsidR="003E4F1D" w:rsidRDefault="003E4F1D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7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8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8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D62"/>
    <w:rsid w:val="000039DD"/>
    <w:rsid w:val="00030C47"/>
    <w:rsid w:val="000D1877"/>
    <w:rsid w:val="00113343"/>
    <w:rsid w:val="001447CF"/>
    <w:rsid w:val="001612A7"/>
    <w:rsid w:val="0019015B"/>
    <w:rsid w:val="001E714A"/>
    <w:rsid w:val="00204165"/>
    <w:rsid w:val="0021691A"/>
    <w:rsid w:val="002616B9"/>
    <w:rsid w:val="002716ED"/>
    <w:rsid w:val="002B46E2"/>
    <w:rsid w:val="002C55CE"/>
    <w:rsid w:val="002E3C07"/>
    <w:rsid w:val="003E40FA"/>
    <w:rsid w:val="003E4F1D"/>
    <w:rsid w:val="0052051C"/>
    <w:rsid w:val="005B7022"/>
    <w:rsid w:val="005C5158"/>
    <w:rsid w:val="005F4DE8"/>
    <w:rsid w:val="00600115"/>
    <w:rsid w:val="007A03F7"/>
    <w:rsid w:val="007A1B00"/>
    <w:rsid w:val="00824EC0"/>
    <w:rsid w:val="00844165"/>
    <w:rsid w:val="008843E3"/>
    <w:rsid w:val="008958D2"/>
    <w:rsid w:val="009170CF"/>
    <w:rsid w:val="0094196C"/>
    <w:rsid w:val="00963530"/>
    <w:rsid w:val="00964005"/>
    <w:rsid w:val="009F071C"/>
    <w:rsid w:val="00A04A02"/>
    <w:rsid w:val="00A216D4"/>
    <w:rsid w:val="00A37CA9"/>
    <w:rsid w:val="00A86D62"/>
    <w:rsid w:val="00AD4640"/>
    <w:rsid w:val="00AD635B"/>
    <w:rsid w:val="00AF4DCD"/>
    <w:rsid w:val="00B3558E"/>
    <w:rsid w:val="00BE0C37"/>
    <w:rsid w:val="00C43987"/>
    <w:rsid w:val="00C5750C"/>
    <w:rsid w:val="00CA50F3"/>
    <w:rsid w:val="00CD643D"/>
    <w:rsid w:val="00CF60D6"/>
    <w:rsid w:val="00D203F0"/>
    <w:rsid w:val="00E84992"/>
    <w:rsid w:val="00ED19DA"/>
    <w:rsid w:val="00F47608"/>
    <w:rsid w:val="00F572E4"/>
    <w:rsid w:val="00F80294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A152B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Char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Char">
    <w:name w:val="頁首 Char"/>
    <w:link w:val="a4"/>
    <w:rsid w:val="00CA50F3"/>
    <w:rPr>
      <w:kern w:val="2"/>
    </w:rPr>
  </w:style>
  <w:style w:type="paragraph" w:styleId="a5">
    <w:name w:val="footer"/>
    <w:basedOn w:val="a"/>
    <w:link w:val="Char0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Char0">
    <w:name w:val="頁尾 Char"/>
    <w:link w:val="a5"/>
    <w:rsid w:val="00CA50F3"/>
    <w:rPr>
      <w:kern w:val="2"/>
    </w:rPr>
  </w:style>
  <w:style w:type="character" w:styleId="a6">
    <w:name w:val="Hyperlink"/>
    <w:rsid w:val="001447CF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Char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Char">
    <w:name w:val="頁首 Char"/>
    <w:link w:val="a4"/>
    <w:rsid w:val="00CA50F3"/>
    <w:rPr>
      <w:kern w:val="2"/>
    </w:rPr>
  </w:style>
  <w:style w:type="paragraph" w:styleId="a5">
    <w:name w:val="footer"/>
    <w:basedOn w:val="a"/>
    <w:link w:val="Char0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Char0">
    <w:name w:val="頁尾 Char"/>
    <w:link w:val="a5"/>
    <w:rsid w:val="00CA50F3"/>
    <w:rPr>
      <w:kern w:val="2"/>
    </w:rPr>
  </w:style>
  <w:style w:type="character" w:styleId="a6">
    <w:name w:val="Hyperlink"/>
    <w:rsid w:val="001447C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78</Words>
  <Characters>451</Characters>
  <Application>Microsoft Macintosh Word</Application>
  <DocSecurity>0</DocSecurity>
  <Lines>3</Lines>
  <Paragraphs>1</Paragraphs>
  <ScaleCrop>false</ScaleCrop>
  <Company>twjh</Company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Lidia Lidia</cp:lastModifiedBy>
  <cp:revision>5</cp:revision>
  <cp:lastPrinted>2006-08-30T06:59:00Z</cp:lastPrinted>
  <dcterms:created xsi:type="dcterms:W3CDTF">2023-06-30T01:29:00Z</dcterms:created>
  <dcterms:modified xsi:type="dcterms:W3CDTF">2023-09-02T03:26:00Z</dcterms:modified>
</cp:coreProperties>
</file>