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24F42" w14:textId="77777777"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AA2AAD">
        <w:rPr>
          <w:rFonts w:eastAsia="標楷體" w:hint="eastAsia"/>
          <w:b/>
          <w:bCs/>
          <w:sz w:val="30"/>
          <w:szCs w:val="30"/>
        </w:rPr>
        <w:t>4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14:paraId="14177683" w14:textId="77777777"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14:paraId="632A49C4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6"/>
        <w:gridCol w:w="1782"/>
        <w:gridCol w:w="4020"/>
      </w:tblGrid>
      <w:tr w:rsidR="00CF60D6" w:rsidRPr="002E3C07" w14:paraId="6084E865" w14:textId="77777777">
        <w:tc>
          <w:tcPr>
            <w:tcW w:w="1468" w:type="dxa"/>
          </w:tcPr>
          <w:p w14:paraId="685CDDA9" w14:textId="77777777"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14:paraId="4DB08718" w14:textId="22A86343" w:rsidR="00CF60D6" w:rsidRPr="002E3C07" w:rsidRDefault="006415A3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黃勝宏</w:t>
            </w:r>
          </w:p>
        </w:tc>
        <w:tc>
          <w:tcPr>
            <w:tcW w:w="1800" w:type="dxa"/>
          </w:tcPr>
          <w:p w14:paraId="083B7060" w14:textId="77777777"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14:paraId="6B52BF61" w14:textId="1D5040C2" w:rsidR="00CF60D6" w:rsidRPr="002E3C07" w:rsidRDefault="006415A3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專任教師兼協助行政</w:t>
            </w:r>
          </w:p>
        </w:tc>
      </w:tr>
      <w:tr w:rsidR="002716ED" w:rsidRPr="002E3C07" w14:paraId="63F9B03A" w14:textId="77777777" w:rsidTr="008843E3">
        <w:trPr>
          <w:trHeight w:val="1460"/>
        </w:trPr>
        <w:tc>
          <w:tcPr>
            <w:tcW w:w="1468" w:type="dxa"/>
          </w:tcPr>
          <w:p w14:paraId="65D443C7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14:paraId="1B392860" w14:textId="50BEE8CE" w:rsidR="002716ED" w:rsidRPr="002E3C07" w:rsidRDefault="002716ED" w:rsidP="00FC609B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="008843E3" w:rsidRPr="002E3C07">
              <w:rPr>
                <w:rFonts w:eastAsia="標楷體"/>
                <w:color w:val="333333"/>
                <w:sz w:val="28"/>
              </w:rPr>
              <w:t xml:space="preserve"> </w:t>
            </w:r>
            <w:r w:rsidR="006415A3">
              <w:rPr>
                <w:rFonts w:eastAsia="標楷體" w:hint="eastAsia"/>
                <w:color w:val="333333"/>
                <w:sz w:val="28"/>
              </w:rPr>
              <w:t>東吳大學歷史學系</w:t>
            </w:r>
          </w:p>
          <w:p w14:paraId="7ACEA0BF" w14:textId="54552054" w:rsidR="002716ED" w:rsidRPr="002E3C07" w:rsidRDefault="002716ED" w:rsidP="008843E3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 w:rsidR="008843E3" w:rsidRPr="002E3C07">
              <w:rPr>
                <w:rFonts w:eastAsia="標楷體"/>
                <w:color w:val="333333"/>
                <w:sz w:val="28"/>
              </w:rPr>
              <w:t xml:space="preserve"> </w:t>
            </w:r>
            <w:r w:rsidR="006415A3">
              <w:rPr>
                <w:rFonts w:eastAsia="標楷體" w:hint="eastAsia"/>
                <w:color w:val="333333"/>
                <w:sz w:val="28"/>
              </w:rPr>
              <w:t>竹圍高中國中部專任教師</w:t>
            </w:r>
          </w:p>
        </w:tc>
      </w:tr>
    </w:tbl>
    <w:p w14:paraId="7CEA9030" w14:textId="77777777"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 w14:paraId="1DA18BEA" w14:textId="77777777">
        <w:tc>
          <w:tcPr>
            <w:tcW w:w="9694" w:type="dxa"/>
            <w:vAlign w:val="center"/>
          </w:tcPr>
          <w:p w14:paraId="4DAA6996" w14:textId="77777777"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14:paraId="53D2267F" w14:textId="77777777" w:rsidTr="008843E3">
        <w:trPr>
          <w:trHeight w:val="1575"/>
        </w:trPr>
        <w:tc>
          <w:tcPr>
            <w:tcW w:w="9694" w:type="dxa"/>
          </w:tcPr>
          <w:p w14:paraId="5981637A" w14:textId="48FBB8BA" w:rsidR="0019015B" w:rsidRPr="004E300D" w:rsidRDefault="004E300D" w:rsidP="0019015B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 w:rsidRPr="004E300D">
              <w:rPr>
                <w:rFonts w:eastAsia="標楷體" w:hint="eastAsia"/>
                <w:sz w:val="28"/>
              </w:rPr>
              <w:t>以學生為學習的主體，並融入圖像化的教學方式，期望引導學生將社會科視為一門能與生活緊密結合、靈活運用的知識。透過課堂所習得的經驗，培養學生探索與理解</w:t>
            </w:r>
            <w:r>
              <w:rPr>
                <w:rFonts w:eastAsia="標楷體" w:hint="eastAsia"/>
                <w:sz w:val="28"/>
              </w:rPr>
              <w:t>週</w:t>
            </w:r>
            <w:r w:rsidRPr="004E300D">
              <w:rPr>
                <w:rFonts w:eastAsia="標楷體" w:hint="eastAsia"/>
                <w:sz w:val="28"/>
              </w:rPr>
              <w:t>遭人事物的能力，進而建立與社會互動的自信與興趣</w:t>
            </w:r>
            <w:r>
              <w:rPr>
                <w:rFonts w:eastAsia="標楷體" w:hint="eastAsia"/>
                <w:sz w:val="28"/>
              </w:rPr>
              <w:t>。</w:t>
            </w:r>
          </w:p>
        </w:tc>
      </w:tr>
    </w:tbl>
    <w:p w14:paraId="401BB48C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4"/>
        <w:gridCol w:w="2461"/>
        <w:gridCol w:w="1031"/>
        <w:gridCol w:w="2452"/>
        <w:gridCol w:w="1048"/>
        <w:gridCol w:w="1326"/>
      </w:tblGrid>
      <w:tr w:rsidR="002716ED" w:rsidRPr="002E3C07" w14:paraId="05C4257A" w14:textId="77777777" w:rsidTr="00FC609B">
        <w:tc>
          <w:tcPr>
            <w:tcW w:w="1288" w:type="dxa"/>
            <w:vAlign w:val="center"/>
          </w:tcPr>
          <w:p w14:paraId="01EA339B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7DF77E80" w14:textId="77777777" w:rsidR="002716ED" w:rsidRDefault="006415A3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801~803</w:t>
            </w:r>
          </w:p>
          <w:p w14:paraId="10CA857F" w14:textId="5078F382" w:rsidR="006415A3" w:rsidRPr="002E3C07" w:rsidRDefault="006415A3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901~905</w:t>
            </w:r>
          </w:p>
        </w:tc>
        <w:tc>
          <w:tcPr>
            <w:tcW w:w="1041" w:type="dxa"/>
            <w:vAlign w:val="center"/>
          </w:tcPr>
          <w:p w14:paraId="447017DB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1B4FF850" w14:textId="2FA8DED9" w:rsidR="002716ED" w:rsidRPr="002E3C07" w:rsidRDefault="006415A3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歷史</w:t>
            </w:r>
          </w:p>
        </w:tc>
        <w:tc>
          <w:tcPr>
            <w:tcW w:w="1059" w:type="dxa"/>
            <w:vAlign w:val="center"/>
          </w:tcPr>
          <w:p w14:paraId="65F5E10A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24C71D84" w14:textId="4C972930" w:rsidR="002716ED" w:rsidRPr="002E3C07" w:rsidRDefault="009637B5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1.5</w:t>
            </w:r>
          </w:p>
        </w:tc>
      </w:tr>
      <w:tr w:rsidR="002716ED" w:rsidRPr="002E3C07" w14:paraId="32F7304E" w14:textId="77777777">
        <w:tc>
          <w:tcPr>
            <w:tcW w:w="1288" w:type="dxa"/>
          </w:tcPr>
          <w:p w14:paraId="50DE6899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7F5FA705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13976B2C" w14:textId="1C7D4E51" w:rsidR="002716ED" w:rsidRPr="002E3C07" w:rsidRDefault="00D2688F" w:rsidP="002716ED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  <w:r w:rsidRPr="00D2688F">
              <w:rPr>
                <w:rFonts w:eastAsia="標楷體" w:hint="eastAsia"/>
                <w:color w:val="0000FF"/>
                <w:sz w:val="28"/>
              </w:rPr>
              <w:t>教學方式以</w:t>
            </w:r>
            <w:r w:rsidRPr="00D2688F">
              <w:rPr>
                <w:rFonts w:eastAsia="標楷體" w:hint="eastAsia"/>
                <w:color w:val="0000FF"/>
                <w:sz w:val="28"/>
              </w:rPr>
              <w:t>PPT</w:t>
            </w:r>
            <w:r w:rsidRPr="00D2688F">
              <w:rPr>
                <w:rFonts w:eastAsia="標楷體" w:hint="eastAsia"/>
                <w:color w:val="0000FF"/>
                <w:sz w:val="28"/>
              </w:rPr>
              <w:t>授課為主，輔以自編講義與相關影音資源，以加深學生的學習印象。教師會在課程中適時點出核心觀念，並拋出引導性議題，鼓勵學生思考與討論，培養其多元觀點與批判能力。</w:t>
            </w:r>
          </w:p>
        </w:tc>
      </w:tr>
      <w:tr w:rsidR="002716ED" w:rsidRPr="002E3C07" w14:paraId="76AFAFB8" w14:textId="77777777">
        <w:tc>
          <w:tcPr>
            <w:tcW w:w="1288" w:type="dxa"/>
          </w:tcPr>
          <w:p w14:paraId="5004F873" w14:textId="77777777"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14:paraId="0F3C83BD" w14:textId="5E10C597" w:rsidR="002716ED" w:rsidRPr="00341F49" w:rsidRDefault="0085469D" w:rsidP="008843E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41F49">
              <w:rPr>
                <w:rFonts w:ascii="標楷體" w:eastAsia="標楷體" w:hAnsi="標楷體" w:hint="eastAsia"/>
                <w:sz w:val="28"/>
                <w:szCs w:val="28"/>
              </w:rPr>
              <w:t>1.紙筆評量、作業</w:t>
            </w:r>
          </w:p>
          <w:p w14:paraId="69BC44FE" w14:textId="20D6A5C7" w:rsidR="0085469D" w:rsidRPr="002E3C07" w:rsidRDefault="0085469D" w:rsidP="008843E3">
            <w:r w:rsidRPr="00341F49">
              <w:rPr>
                <w:rFonts w:ascii="標楷體" w:eastAsia="標楷體" w:hAnsi="標楷體" w:hint="eastAsia"/>
                <w:sz w:val="28"/>
                <w:szCs w:val="28"/>
              </w:rPr>
              <w:t>2.上課表現、平時發言加分</w:t>
            </w:r>
          </w:p>
        </w:tc>
      </w:tr>
    </w:tbl>
    <w:p w14:paraId="4CF511D1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4"/>
        <w:gridCol w:w="2461"/>
        <w:gridCol w:w="1031"/>
        <w:gridCol w:w="2452"/>
        <w:gridCol w:w="1048"/>
        <w:gridCol w:w="1326"/>
      </w:tblGrid>
      <w:tr w:rsidR="002716ED" w:rsidRPr="002E3C07" w14:paraId="13565F4F" w14:textId="77777777" w:rsidTr="00FC609B">
        <w:tc>
          <w:tcPr>
            <w:tcW w:w="1288" w:type="dxa"/>
            <w:vAlign w:val="center"/>
          </w:tcPr>
          <w:p w14:paraId="70B94F05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101979B1" w14:textId="2F194AFA" w:rsidR="002716ED" w:rsidRPr="002E3C07" w:rsidRDefault="006415A3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805~808</w:t>
            </w:r>
          </w:p>
        </w:tc>
        <w:tc>
          <w:tcPr>
            <w:tcW w:w="1041" w:type="dxa"/>
            <w:vAlign w:val="center"/>
          </w:tcPr>
          <w:p w14:paraId="3C5E2CFB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03F05D13" w14:textId="17146C29" w:rsidR="002716ED" w:rsidRPr="002E3C07" w:rsidRDefault="006415A3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公民</w:t>
            </w:r>
          </w:p>
        </w:tc>
        <w:tc>
          <w:tcPr>
            <w:tcW w:w="1059" w:type="dxa"/>
            <w:vAlign w:val="center"/>
          </w:tcPr>
          <w:p w14:paraId="372F44BF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2B6D189F" w14:textId="0EC4D339" w:rsidR="002716ED" w:rsidRPr="002E3C07" w:rsidRDefault="009637B5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1.5</w:t>
            </w:r>
          </w:p>
        </w:tc>
      </w:tr>
      <w:tr w:rsidR="002716ED" w:rsidRPr="002E3C07" w14:paraId="703A6C5F" w14:textId="77777777" w:rsidTr="00FC609B">
        <w:tc>
          <w:tcPr>
            <w:tcW w:w="1288" w:type="dxa"/>
          </w:tcPr>
          <w:p w14:paraId="7393217A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6E7845F8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172136A7" w14:textId="2351BE04" w:rsidR="002716ED" w:rsidRPr="002E3C07" w:rsidRDefault="00D2688F" w:rsidP="002716ED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  <w:r w:rsidRPr="00D2688F">
              <w:rPr>
                <w:rFonts w:eastAsia="標楷體" w:hint="eastAsia"/>
                <w:color w:val="0000FF"/>
                <w:sz w:val="28"/>
              </w:rPr>
              <w:t>教學方式以</w:t>
            </w:r>
            <w:r w:rsidRPr="00D2688F">
              <w:rPr>
                <w:rFonts w:eastAsia="標楷體" w:hint="eastAsia"/>
                <w:color w:val="0000FF"/>
                <w:sz w:val="28"/>
              </w:rPr>
              <w:t>PPT</w:t>
            </w:r>
            <w:r w:rsidRPr="00D2688F">
              <w:rPr>
                <w:rFonts w:eastAsia="標楷體" w:hint="eastAsia"/>
                <w:color w:val="0000FF"/>
                <w:sz w:val="28"/>
              </w:rPr>
              <w:t>授課為主，輔以自編講義與相關影音資源，以加深學生的學習印象。教師會在課程中適時點出核心觀念，並拋出引導</w:t>
            </w:r>
            <w:r w:rsidRPr="00D2688F">
              <w:rPr>
                <w:rFonts w:eastAsia="標楷體" w:hint="eastAsia"/>
                <w:color w:val="0000FF"/>
                <w:sz w:val="28"/>
              </w:rPr>
              <w:lastRenderedPageBreak/>
              <w:t>性議題，鼓勵學生思考與討論，培養其多元觀點與批判能力。</w:t>
            </w:r>
          </w:p>
        </w:tc>
      </w:tr>
      <w:tr w:rsidR="002716ED" w:rsidRPr="002E3C07" w14:paraId="79297311" w14:textId="77777777" w:rsidTr="00FC609B">
        <w:tc>
          <w:tcPr>
            <w:tcW w:w="1288" w:type="dxa"/>
          </w:tcPr>
          <w:p w14:paraId="0C5C7233" w14:textId="77777777"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評量方式</w:t>
            </w:r>
          </w:p>
        </w:tc>
        <w:tc>
          <w:tcPr>
            <w:tcW w:w="8406" w:type="dxa"/>
            <w:gridSpan w:val="5"/>
          </w:tcPr>
          <w:p w14:paraId="6DD89C8E" w14:textId="12CA3E3A" w:rsidR="00D2688F" w:rsidRPr="00341F49" w:rsidRDefault="00D2688F" w:rsidP="00D2688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41F49">
              <w:rPr>
                <w:rFonts w:ascii="標楷體" w:eastAsia="標楷體" w:hAnsi="標楷體" w:hint="eastAsia"/>
                <w:sz w:val="28"/>
                <w:szCs w:val="28"/>
              </w:rPr>
              <w:t>1.紙筆評量、作業</w:t>
            </w:r>
            <w:r w:rsidR="004C24A0">
              <w:rPr>
                <w:rFonts w:ascii="標楷體" w:eastAsia="標楷體" w:hAnsi="標楷體" w:hint="eastAsia"/>
                <w:sz w:val="28"/>
                <w:szCs w:val="28"/>
              </w:rPr>
              <w:t>繳交狀況</w:t>
            </w:r>
          </w:p>
          <w:p w14:paraId="5195C167" w14:textId="0FE3ED6D" w:rsidR="004C24A0" w:rsidRPr="00FC2349" w:rsidRDefault="00D2688F" w:rsidP="00D2688F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  <w:r w:rsidRPr="00341F49">
              <w:rPr>
                <w:rFonts w:ascii="標楷體" w:eastAsia="標楷體" w:hAnsi="標楷體" w:hint="eastAsia"/>
                <w:sz w:val="28"/>
                <w:szCs w:val="28"/>
              </w:rPr>
              <w:t>2.上課表現、平時發言加分</w:t>
            </w:r>
          </w:p>
        </w:tc>
      </w:tr>
    </w:tbl>
    <w:p w14:paraId="46304D89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p w14:paraId="461B4C13" w14:textId="77777777"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bookmarkStart w:id="0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AA2AAD">
        <w:rPr>
          <w:rFonts w:eastAsia="標楷體" w:hint="eastAsia"/>
          <w:b/>
          <w:color w:val="FF0000"/>
        </w:rPr>
        <w:t>4</w:t>
      </w:r>
      <w:r w:rsidR="001447CF">
        <w:rPr>
          <w:rFonts w:eastAsia="標楷體" w:hint="eastAsia"/>
          <w:b/>
          <w:color w:val="FF0000"/>
        </w:rPr>
        <w:t>/9/</w:t>
      </w:r>
      <w:r w:rsidR="00AA2AAD">
        <w:rPr>
          <w:rFonts w:eastAsia="標楷體" w:hint="eastAsia"/>
          <w:b/>
          <w:color w:val="FF0000"/>
        </w:rPr>
        <w:t>5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0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9B314" w14:textId="77777777" w:rsidR="00910BEE" w:rsidRDefault="00910BEE" w:rsidP="00CA50F3">
      <w:r>
        <w:separator/>
      </w:r>
    </w:p>
  </w:endnote>
  <w:endnote w:type="continuationSeparator" w:id="0">
    <w:p w14:paraId="62DD0DB8" w14:textId="77777777" w:rsidR="00910BEE" w:rsidRDefault="00910BEE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EAFC1" w14:textId="77777777" w:rsidR="00910BEE" w:rsidRDefault="00910BEE" w:rsidP="00CA50F3">
      <w:r>
        <w:separator/>
      </w:r>
    </w:p>
  </w:footnote>
  <w:footnote w:type="continuationSeparator" w:id="0">
    <w:p w14:paraId="761887E4" w14:textId="77777777" w:rsidR="00910BEE" w:rsidRDefault="00910BEE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7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8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771821042">
    <w:abstractNumId w:val="10"/>
  </w:num>
  <w:num w:numId="2" w16cid:durableId="1026954303">
    <w:abstractNumId w:val="9"/>
  </w:num>
  <w:num w:numId="3" w16cid:durableId="655836311">
    <w:abstractNumId w:val="3"/>
  </w:num>
  <w:num w:numId="4" w16cid:durableId="1499032106">
    <w:abstractNumId w:val="6"/>
  </w:num>
  <w:num w:numId="5" w16cid:durableId="489640562">
    <w:abstractNumId w:val="0"/>
  </w:num>
  <w:num w:numId="6" w16cid:durableId="1482044470">
    <w:abstractNumId w:val="4"/>
  </w:num>
  <w:num w:numId="7" w16cid:durableId="10337235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990805">
    <w:abstractNumId w:val="1"/>
  </w:num>
  <w:num w:numId="9" w16cid:durableId="914629068">
    <w:abstractNumId w:val="8"/>
  </w:num>
  <w:num w:numId="10" w16cid:durableId="30501292">
    <w:abstractNumId w:val="7"/>
  </w:num>
  <w:num w:numId="11" w16cid:durableId="3385825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113343"/>
    <w:rsid w:val="001447CF"/>
    <w:rsid w:val="001612A7"/>
    <w:rsid w:val="0019015B"/>
    <w:rsid w:val="001E360F"/>
    <w:rsid w:val="001E714A"/>
    <w:rsid w:val="001F71E9"/>
    <w:rsid w:val="0021691A"/>
    <w:rsid w:val="002616B9"/>
    <w:rsid w:val="002716ED"/>
    <w:rsid w:val="002C55CE"/>
    <w:rsid w:val="002E3C07"/>
    <w:rsid w:val="00341F49"/>
    <w:rsid w:val="003C0582"/>
    <w:rsid w:val="003C5DE8"/>
    <w:rsid w:val="003E40FA"/>
    <w:rsid w:val="003E4F1D"/>
    <w:rsid w:val="004107D1"/>
    <w:rsid w:val="004C24A0"/>
    <w:rsid w:val="004E2B90"/>
    <w:rsid w:val="004E300D"/>
    <w:rsid w:val="0052051C"/>
    <w:rsid w:val="005B7022"/>
    <w:rsid w:val="005C5158"/>
    <w:rsid w:val="005F133B"/>
    <w:rsid w:val="005F4DE8"/>
    <w:rsid w:val="006415A3"/>
    <w:rsid w:val="00757CD3"/>
    <w:rsid w:val="007A03F7"/>
    <w:rsid w:val="007A1B00"/>
    <w:rsid w:val="00824EC0"/>
    <w:rsid w:val="00844165"/>
    <w:rsid w:val="0085469D"/>
    <w:rsid w:val="008843E3"/>
    <w:rsid w:val="008958D2"/>
    <w:rsid w:val="008C1959"/>
    <w:rsid w:val="00910BEE"/>
    <w:rsid w:val="009170CF"/>
    <w:rsid w:val="0094196C"/>
    <w:rsid w:val="00963530"/>
    <w:rsid w:val="009637B5"/>
    <w:rsid w:val="00964005"/>
    <w:rsid w:val="009F071C"/>
    <w:rsid w:val="00A04A02"/>
    <w:rsid w:val="00A216D4"/>
    <w:rsid w:val="00A37CA9"/>
    <w:rsid w:val="00A86D62"/>
    <w:rsid w:val="00AA2AAD"/>
    <w:rsid w:val="00AD4640"/>
    <w:rsid w:val="00AD635B"/>
    <w:rsid w:val="00AF4DCD"/>
    <w:rsid w:val="00B3558E"/>
    <w:rsid w:val="00BB0D0F"/>
    <w:rsid w:val="00BE0C37"/>
    <w:rsid w:val="00C43987"/>
    <w:rsid w:val="00C5750C"/>
    <w:rsid w:val="00CA50F3"/>
    <w:rsid w:val="00CD643D"/>
    <w:rsid w:val="00CF60D6"/>
    <w:rsid w:val="00D203F0"/>
    <w:rsid w:val="00D2688F"/>
    <w:rsid w:val="00E84992"/>
    <w:rsid w:val="00ED19DA"/>
    <w:rsid w:val="00EE45E4"/>
    <w:rsid w:val="00F47608"/>
    <w:rsid w:val="00F572E4"/>
    <w:rsid w:val="00F80294"/>
    <w:rsid w:val="00FC2349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769EBA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2688F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88</Words>
  <Characters>505</Characters>
  <Application>Microsoft Office Word</Application>
  <DocSecurity>0</DocSecurity>
  <Lines>4</Lines>
  <Paragraphs>1</Paragraphs>
  <ScaleCrop>false</ScaleCrop>
  <Company>twjh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黃勝宏</cp:lastModifiedBy>
  <cp:revision>3</cp:revision>
  <cp:lastPrinted>2006-08-30T06:59:00Z</cp:lastPrinted>
  <dcterms:created xsi:type="dcterms:W3CDTF">2025-09-03T05:51:00Z</dcterms:created>
  <dcterms:modified xsi:type="dcterms:W3CDTF">2025-09-05T07:48:00Z</dcterms:modified>
</cp:coreProperties>
</file>