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112A42" w:rsidRDefault="008F28A6" w:rsidP="006644E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</w:t>
      </w:r>
      <w:r w:rsidRPr="00112A42">
        <w:rPr>
          <w:rFonts w:eastAsia="標楷體"/>
          <w:b/>
          <w:sz w:val="32"/>
          <w:szCs w:val="32"/>
        </w:rPr>
        <w:t>圍高級中學</w:t>
      </w:r>
      <w:r w:rsidR="000A107A" w:rsidRPr="00112A42">
        <w:rPr>
          <w:rFonts w:eastAsia="標楷體"/>
          <w:b/>
          <w:sz w:val="32"/>
          <w:szCs w:val="32"/>
        </w:rPr>
        <w:t>高中部</w:t>
      </w:r>
      <w:r w:rsidR="00F36780" w:rsidRPr="00112A42">
        <w:rPr>
          <w:rFonts w:eastAsia="標楷體" w:hint="eastAsia"/>
          <w:b/>
          <w:sz w:val="32"/>
          <w:szCs w:val="32"/>
        </w:rPr>
        <w:t xml:space="preserve">　</w:t>
      </w:r>
      <w:r w:rsidRPr="00112A42">
        <w:rPr>
          <w:rFonts w:eastAsia="標楷體"/>
          <w:b/>
          <w:sz w:val="32"/>
          <w:szCs w:val="32"/>
        </w:rPr>
        <w:t>1</w:t>
      </w:r>
      <w:r w:rsidR="003E409D" w:rsidRPr="00112A42">
        <w:rPr>
          <w:rFonts w:eastAsia="標楷體" w:hint="eastAsia"/>
          <w:b/>
          <w:sz w:val="32"/>
          <w:szCs w:val="32"/>
        </w:rPr>
        <w:t>1</w:t>
      </w:r>
      <w:r w:rsidR="00C12E7E" w:rsidRPr="00112A42">
        <w:rPr>
          <w:rFonts w:eastAsia="標楷體" w:hint="eastAsia"/>
          <w:b/>
          <w:sz w:val="32"/>
          <w:szCs w:val="32"/>
        </w:rPr>
        <w:t>4</w:t>
      </w:r>
      <w:r w:rsidRPr="00112A42">
        <w:rPr>
          <w:rFonts w:eastAsia="標楷體"/>
          <w:b/>
          <w:sz w:val="32"/>
          <w:szCs w:val="32"/>
        </w:rPr>
        <w:t>學年度</w:t>
      </w:r>
      <w:r w:rsidR="000A107A" w:rsidRPr="00112A42">
        <w:rPr>
          <w:rFonts w:eastAsia="標楷體"/>
          <w:b/>
          <w:sz w:val="32"/>
          <w:szCs w:val="32"/>
        </w:rPr>
        <w:t>第</w:t>
      </w:r>
      <w:r w:rsidR="00534172" w:rsidRPr="00112A42">
        <w:rPr>
          <w:rFonts w:eastAsia="標楷體" w:hint="eastAsia"/>
          <w:b/>
          <w:sz w:val="32"/>
          <w:szCs w:val="32"/>
        </w:rPr>
        <w:t>二</w:t>
      </w:r>
      <w:r w:rsidR="000A107A" w:rsidRPr="00112A42">
        <w:rPr>
          <w:rFonts w:eastAsia="標楷體"/>
          <w:b/>
          <w:sz w:val="32"/>
          <w:szCs w:val="32"/>
        </w:rPr>
        <w:t>學期</w:t>
      </w:r>
    </w:p>
    <w:p w14:paraId="5557C62C" w14:textId="6EAD6925" w:rsidR="00A31302" w:rsidRPr="00112A42" w:rsidRDefault="001F41FA" w:rsidP="00CF778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112A42">
        <w:rPr>
          <w:rFonts w:eastAsia="標楷體"/>
          <w:b/>
          <w:sz w:val="32"/>
          <w:szCs w:val="32"/>
        </w:rPr>
        <w:t>高</w:t>
      </w:r>
      <w:r w:rsidR="00C12E7E" w:rsidRPr="00112A42">
        <w:rPr>
          <w:rFonts w:eastAsia="標楷體" w:hint="eastAsia"/>
          <w:b/>
          <w:sz w:val="32"/>
          <w:szCs w:val="32"/>
        </w:rPr>
        <w:t>中部</w:t>
      </w:r>
      <w:r w:rsidR="005A37FE">
        <w:rPr>
          <w:rFonts w:eastAsia="標楷體" w:hint="eastAsia"/>
          <w:b/>
          <w:sz w:val="32"/>
          <w:szCs w:val="32"/>
          <w:u w:val="single"/>
        </w:rPr>
        <w:t>一</w:t>
      </w:r>
      <w:r w:rsidRPr="00112A42">
        <w:rPr>
          <w:rFonts w:eastAsia="標楷體"/>
          <w:b/>
          <w:sz w:val="32"/>
          <w:szCs w:val="32"/>
        </w:rPr>
        <w:t>年級</w:t>
      </w:r>
      <w:r w:rsidR="00112A42" w:rsidRPr="00112A42">
        <w:rPr>
          <w:rFonts w:eastAsia="標楷體" w:hint="eastAsia"/>
          <w:b/>
          <w:sz w:val="32"/>
          <w:szCs w:val="32"/>
          <w:u w:val="single"/>
        </w:rPr>
        <w:t>地球科學</w:t>
      </w:r>
      <w:r w:rsidRPr="00112A42">
        <w:rPr>
          <w:rFonts w:eastAsia="標楷體"/>
          <w:b/>
          <w:sz w:val="32"/>
          <w:szCs w:val="32"/>
        </w:rPr>
        <w:t>科</w:t>
      </w:r>
      <w:r w:rsidR="00DA3DCF" w:rsidRPr="00112A42">
        <w:rPr>
          <w:rFonts w:eastAsia="標楷體"/>
          <w:b/>
          <w:sz w:val="32"/>
          <w:szCs w:val="32"/>
        </w:rPr>
        <w:t>必修</w:t>
      </w:r>
      <w:r w:rsidR="002F5A9C" w:rsidRPr="00112A42">
        <w:rPr>
          <w:rFonts w:eastAsia="標楷體"/>
          <w:b/>
          <w:sz w:val="32"/>
          <w:szCs w:val="32"/>
        </w:rPr>
        <w:t>教學</w:t>
      </w:r>
      <w:r w:rsidR="008F28A6" w:rsidRPr="00112A42">
        <w:rPr>
          <w:rFonts w:eastAsia="標楷體"/>
          <w:b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4BF94B2" w:rsidR="00A31302" w:rsidRPr="00311E9D" w:rsidRDefault="0011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地球科學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A9F4D4B" w:rsidR="00A31302" w:rsidRPr="00311E9D" w:rsidRDefault="0011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5A37FE">
              <w:rPr>
                <w:rFonts w:eastAsia="標楷體" w:hint="eastAsia"/>
                <w:color w:val="000000"/>
              </w:rPr>
              <w:t>一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112A42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538926CB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新細明體" w:hint="eastAsia"/>
              </w:rPr>
              <w:t>建立高中地球科學基礎知識，以「素養導向」教學培養學生自主探究、問題解決的能力，並能與生活經驗連結，養成學科探究的正確態度。</w:t>
            </w:r>
          </w:p>
        </w:tc>
      </w:tr>
      <w:tr w:rsidR="00112A42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3DB07A0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>1. 基礎地球科學相關知識。</w:t>
            </w:r>
          </w:p>
          <w:p w14:paraId="44C05346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2. 地球科學時事新聞解讀。 </w:t>
            </w:r>
          </w:p>
          <w:p w14:paraId="21478F94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3. 應用地科相關知識於日常生活中。 </w:t>
            </w:r>
          </w:p>
          <w:p w14:paraId="5428DFB6" w14:textId="515BF0DD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Gungsuh"/>
              </w:rPr>
              <w:t>4. 了解地球科學在現今社會生活中的重要性</w:t>
            </w:r>
          </w:p>
        </w:tc>
      </w:tr>
      <w:tr w:rsidR="00112A42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A3931A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 w:hint="eastAsia"/>
              </w:rPr>
              <w:t>每週</w:t>
            </w:r>
            <w:r w:rsidRPr="006D0611">
              <w:rPr>
                <w:rFonts w:ascii="標楷體" w:eastAsia="標楷體" w:hAnsi="標楷體" w:cs="標楷體"/>
              </w:rPr>
              <w:t>兩小時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5BF308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</w:rPr>
              <w:t>張恭豪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</w:tr>
      <w:tr w:rsidR="00112A42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EA3809C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泰宇地球科學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12A42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4189B843" w:rsidR="00112A42" w:rsidRPr="00311E9D" w:rsidRDefault="00112A42" w:rsidP="00112A42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/>
              </w:rPr>
              <w:t>講述、實驗活動</w:t>
            </w:r>
          </w:p>
        </w:tc>
      </w:tr>
      <w:tr w:rsidR="00112A42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12A42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E152816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地球的起源與演變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FA5FCE9" w:rsidR="00112A42" w:rsidRPr="00CC36AC" w:rsidRDefault="00112A42" w:rsidP="00112A42">
            <w:pPr>
              <w:spacing w:line="0" w:lineRule="atLeast"/>
              <w:rPr>
                <w:rFonts w:eastAsia="標楷體"/>
                <w:color w:val="C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探索地球的歷史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1994A65F" w:rsidR="00112A42" w:rsidRPr="00CC36AC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CH1</w:t>
            </w:r>
          </w:p>
        </w:tc>
      </w:tr>
      <w:tr w:rsidR="00112A42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6BF3D76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固體地球的結構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1A5C57D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固體地球的變動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F961C5B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板塊運動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CCAC7FE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台灣的板塊運動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3A673BB5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CH3</w:t>
            </w:r>
          </w:p>
        </w:tc>
      </w:tr>
      <w:tr w:rsidR="00112A42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56A5FE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地震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112A42" w:rsidRDefault="00112A42" w:rsidP="00112A42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EFE4" w14:textId="77777777" w:rsidR="00112A42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大器的結構</w:t>
            </w:r>
          </w:p>
          <w:p w14:paraId="0C971DCB" w14:textId="4F18E8E6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大氣中的水氣變化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C8B6" w14:textId="77777777" w:rsidR="00112A42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大器的結構</w:t>
            </w:r>
          </w:p>
          <w:p w14:paraId="5A40B380" w14:textId="68B4DA16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大氣中的水氣變化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AC086C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大氣的運動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6FF5C8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C08A813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天氣現象與地面天氣圖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32494C1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CH4</w:t>
            </w:r>
          </w:p>
        </w:tc>
      </w:tr>
      <w:tr w:rsidR="00112A42" w:rsidRPr="00311E9D" w14:paraId="6B10A12D" w14:textId="77777777" w:rsidTr="00112A42">
        <w:trPr>
          <w:trHeight w:val="411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112A42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lastRenderedPageBreak/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7E43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5-1</w:t>
            </w:r>
            <w:r>
              <w:rPr>
                <w:rFonts w:eastAsia="標楷體" w:hint="eastAsia"/>
                <w:color w:val="000000"/>
              </w:rPr>
              <w:t>海水的組成和結構</w:t>
            </w:r>
          </w:p>
          <w:p w14:paraId="466DE950" w14:textId="4FD7BB7D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波浪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E337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海流</w:t>
            </w:r>
          </w:p>
          <w:p w14:paraId="40E210A8" w14:textId="4B5DA539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5-4</w:t>
            </w:r>
            <w:r>
              <w:rPr>
                <w:rFonts w:eastAsia="標楷體" w:hint="eastAsia"/>
                <w:color w:val="000000"/>
              </w:rPr>
              <w:t>潮汐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594A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5-5</w:t>
            </w:r>
            <w:r>
              <w:rPr>
                <w:rFonts w:eastAsia="標楷體" w:hint="eastAsia"/>
                <w:color w:val="000000"/>
              </w:rPr>
              <w:t>大氣與海洋的交互作用</w:t>
            </w:r>
          </w:p>
          <w:p w14:paraId="579215C0" w14:textId="09A66712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颱風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4FCCC254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CH5</w:t>
            </w:r>
          </w:p>
        </w:tc>
      </w:tr>
      <w:tr w:rsidR="00112A42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F178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宇宙</w:t>
            </w:r>
          </w:p>
          <w:p w14:paraId="2B40B018" w14:textId="7777777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C078A72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天文觀測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8570903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天體運行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1E018A83" w:rsidR="00112A42" w:rsidRPr="00311E9D" w:rsidRDefault="00112A42" w:rsidP="00112A42">
            <w:pPr>
              <w:spacing w:line="0" w:lineRule="atLeast"/>
              <w:jc w:val="both"/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CH2</w:t>
            </w:r>
          </w:p>
        </w:tc>
      </w:tr>
      <w:tr w:rsidR="00112A42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2B95F0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7-1</w:t>
            </w:r>
            <w:r>
              <w:rPr>
                <w:rFonts w:eastAsia="標楷體" w:hint="eastAsia"/>
                <w:color w:val="000000"/>
              </w:rPr>
              <w:t>影響氣候變遷的原因</w:t>
            </w:r>
          </w:p>
          <w:p w14:paraId="5E578FCC" w14:textId="6F23E390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7-2</w:t>
            </w:r>
            <w:r>
              <w:rPr>
                <w:rFonts w:eastAsia="標楷體" w:hint="eastAsia"/>
                <w:color w:val="000000"/>
              </w:rPr>
              <w:t>地球的氣候變遷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112A42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EDE012D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7-3</w:t>
            </w:r>
            <w:r>
              <w:rPr>
                <w:rFonts w:eastAsia="標楷體" w:hint="eastAsia"/>
                <w:color w:val="000000"/>
              </w:rPr>
              <w:t>因應氣候變遷的調適方法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35DFEA8C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CH7</w:t>
            </w:r>
          </w:p>
        </w:tc>
      </w:tr>
      <w:tr w:rsidR="00112A42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A35D67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8-1</w:t>
            </w:r>
            <w:r>
              <w:rPr>
                <w:rFonts w:eastAsia="標楷體" w:hint="eastAsia"/>
                <w:color w:val="000000"/>
              </w:rPr>
              <w:t>地球的資源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132383E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8-2</w:t>
            </w:r>
            <w:r>
              <w:rPr>
                <w:rFonts w:eastAsia="標楷體" w:hint="eastAsia"/>
                <w:color w:val="000000"/>
              </w:rPr>
              <w:t>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EA44044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CH8</w:t>
            </w:r>
          </w:p>
        </w:tc>
      </w:tr>
      <w:tr w:rsidR="00112A4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FA66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1.段考成績：三次段考成績</w:t>
            </w:r>
            <w:r w:rsidRPr="006D0611">
              <w:rPr>
                <w:rFonts w:ascii="標楷體" w:eastAsia="標楷體" w:hAnsi="標楷體" w:hint="eastAsia"/>
              </w:rPr>
              <w:t>70%(20%、20%、30%)</w:t>
            </w:r>
          </w:p>
          <w:p w14:paraId="04E1D0EF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2.平時成績</w:t>
            </w:r>
            <w:r w:rsidRPr="006D0611">
              <w:rPr>
                <w:rFonts w:ascii="標楷體" w:eastAsia="標楷體" w:hAnsi="標楷體" w:hint="eastAsia"/>
              </w:rPr>
              <w:t>30%</w:t>
            </w:r>
          </w:p>
          <w:p w14:paraId="661904F0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(1) 實驗活動記錄（40%） </w:t>
            </w:r>
          </w:p>
          <w:p w14:paraId="68DF5A27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(2) 科學圖說作業（40%） </w:t>
            </w:r>
          </w:p>
          <w:p w14:paraId="56A4B740" w14:textId="11AC017E" w:rsidR="00112A42" w:rsidRPr="0065338F" w:rsidRDefault="00112A42" w:rsidP="0065338F">
            <w:pPr>
              <w:spacing w:line="400" w:lineRule="exact"/>
              <w:rPr>
                <w:rFonts w:eastAsia="標楷體" w:hint="eastAsia"/>
                <w:kern w:val="0"/>
              </w:rPr>
            </w:pPr>
            <w:r w:rsidRPr="006D0611">
              <w:rPr>
                <w:rFonts w:ascii="標楷體" w:eastAsia="標楷體" w:hAnsi="標楷體"/>
              </w:rPr>
              <w:t xml:space="preserve"> (3) 上課問答表現（20%</w:t>
            </w:r>
            <w:r w:rsidRPr="006D0611">
              <w:rPr>
                <w:rFonts w:ascii="標楷體" w:eastAsia="標楷體" w:hAnsi="標楷體" w:hint="eastAsia"/>
              </w:rPr>
              <w:t>）</w:t>
            </w:r>
          </w:p>
        </w:tc>
      </w:tr>
      <w:tr w:rsidR="00112A42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112A42" w:rsidRPr="00311E9D" w:rsidRDefault="00112A42" w:rsidP="00112A42">
            <w:pPr>
              <w:rPr>
                <w:rFonts w:eastAsia="標楷體"/>
                <w:color w:val="000000"/>
              </w:rPr>
            </w:pPr>
          </w:p>
        </w:tc>
      </w:tr>
      <w:tr w:rsidR="00112A42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112A42" w:rsidRPr="00311E9D" w:rsidRDefault="00112A42" w:rsidP="00112A4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112A42" w:rsidRPr="00311E9D" w:rsidRDefault="00112A42" w:rsidP="00112A4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112A42" w:rsidRPr="00311E9D" w:rsidRDefault="00112A42" w:rsidP="00112A4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112A42" w:rsidRPr="00311E9D" w:rsidRDefault="00112A42" w:rsidP="00112A4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112A42" w:rsidRPr="00311E9D" w:rsidRDefault="00112A42" w:rsidP="00112A4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9120" w14:textId="77777777" w:rsidR="00FD6274" w:rsidRDefault="00FD6274" w:rsidP="00091E90">
      <w:r>
        <w:separator/>
      </w:r>
    </w:p>
  </w:endnote>
  <w:endnote w:type="continuationSeparator" w:id="0">
    <w:p w14:paraId="7B783DFB" w14:textId="77777777" w:rsidR="00FD6274" w:rsidRDefault="00FD6274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0A30" w14:textId="77777777" w:rsidR="00FD6274" w:rsidRDefault="00FD6274" w:rsidP="00091E90">
      <w:r>
        <w:separator/>
      </w:r>
    </w:p>
  </w:footnote>
  <w:footnote w:type="continuationSeparator" w:id="0">
    <w:p w14:paraId="5A4F5191" w14:textId="77777777" w:rsidR="00FD6274" w:rsidRDefault="00FD6274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12A4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37FE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52746"/>
    <w:rsid w:val="0065338F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4076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D6274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customStyle="1" w:styleId="1">
    <w:name w:val="內文1"/>
    <w:rsid w:val="0011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1399</Characters>
  <Application>Microsoft Office Word</Application>
  <DocSecurity>0</DocSecurity>
  <Lines>11</Lines>
  <Paragraphs>3</Paragraphs>
  <ScaleCrop>false</ScaleCrop>
  <Company>CSSH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3</cp:revision>
  <dcterms:created xsi:type="dcterms:W3CDTF">2026-02-26T05:43:00Z</dcterms:created>
  <dcterms:modified xsi:type="dcterms:W3CDTF">2026-02-26T05:43:00Z</dcterms:modified>
</cp:coreProperties>
</file>