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E73" w:rsidRPr="00186F18" w:rsidRDefault="00FC0E73" w:rsidP="00FC0E73">
      <w:pPr>
        <w:jc w:val="center"/>
        <w:rPr>
          <w:rFonts w:ascii="標楷體" w:eastAsia="標楷體" w:hAnsi="標楷體"/>
          <w:b/>
          <w:color w:val="000000"/>
          <w:sz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000000"/>
          <w:sz w:val="32"/>
          <w:szCs w:val="36"/>
        </w:rPr>
        <w:t>新北市立竹圍</w:t>
      </w:r>
      <w:r w:rsidRPr="00186F18">
        <w:rPr>
          <w:rFonts w:ascii="標楷體" w:eastAsia="標楷體" w:hAnsi="標楷體" w:hint="eastAsia"/>
          <w:b/>
          <w:color w:val="000000"/>
          <w:sz w:val="32"/>
          <w:szCs w:val="36"/>
        </w:rPr>
        <w:t>高中</w:t>
      </w:r>
      <w:r w:rsidRPr="00186F18">
        <w:rPr>
          <w:rFonts w:ascii="標楷體" w:eastAsia="標楷體" w:hAnsi="標楷體" w:hint="eastAsia"/>
          <w:b/>
          <w:color w:val="000000"/>
          <w:sz w:val="32"/>
        </w:rPr>
        <w:t>學生社團評鑑辦法</w:t>
      </w:r>
    </w:p>
    <w:p w:rsidR="00FC0E73" w:rsidRPr="00FC0E73" w:rsidRDefault="00FC0E73" w:rsidP="00FC0E73">
      <w:pPr>
        <w:snapToGrid w:val="0"/>
        <w:rPr>
          <w:rFonts w:ascii="標楷體" w:eastAsia="標楷體" w:hAnsi="標楷體"/>
          <w:color w:val="000000"/>
          <w:sz w:val="20"/>
          <w:szCs w:val="20"/>
        </w:rPr>
      </w:pPr>
      <w:r w:rsidRPr="00FC0E73">
        <w:rPr>
          <w:rFonts w:ascii="標楷體" w:eastAsia="標楷體" w:hAnsi="標楷體" w:hint="eastAsia"/>
          <w:color w:val="000000"/>
          <w:sz w:val="20"/>
          <w:szCs w:val="20"/>
        </w:rPr>
        <w:t>一、目的：為</w:t>
      </w:r>
      <w:r w:rsidRPr="00FC0E73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健全社團活動，</w:t>
      </w:r>
      <w:r w:rsidRPr="00FC0E73">
        <w:rPr>
          <w:rFonts w:ascii="標楷體" w:eastAsia="標楷體" w:hAnsi="標楷體" w:hint="eastAsia"/>
          <w:color w:val="000000"/>
          <w:sz w:val="20"/>
          <w:szCs w:val="20"/>
        </w:rPr>
        <w:t>培養學生自治精神，激發</w:t>
      </w:r>
      <w:r w:rsidRPr="00FC0E73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社團之團隊精神與榮譽感。</w:t>
      </w:r>
    </w:p>
    <w:p w:rsidR="00FC0E73" w:rsidRPr="00FC0E73" w:rsidRDefault="00FC0E73" w:rsidP="00FC0E73">
      <w:pPr>
        <w:snapToGrid w:val="0"/>
        <w:rPr>
          <w:rFonts w:ascii="標楷體" w:eastAsia="標楷體" w:hAnsi="標楷體"/>
          <w:color w:val="000000"/>
          <w:sz w:val="20"/>
          <w:szCs w:val="20"/>
        </w:rPr>
      </w:pPr>
      <w:r w:rsidRPr="00FC0E73">
        <w:rPr>
          <w:rFonts w:ascii="標楷體" w:eastAsia="標楷體" w:hAnsi="標楷體" w:hint="eastAsia"/>
          <w:color w:val="000000"/>
          <w:sz w:val="20"/>
          <w:szCs w:val="20"/>
        </w:rPr>
        <w:t>二、評鑑時間：</w:t>
      </w:r>
      <w:r w:rsidRPr="00FC0E73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每學年評鑑一次，於學年結束前舉行。</w:t>
      </w:r>
    </w:p>
    <w:p w:rsidR="00FC0E73" w:rsidRPr="00FC0E73" w:rsidRDefault="00FC0E73" w:rsidP="00FC0E73">
      <w:pPr>
        <w:snapToGrid w:val="0"/>
        <w:rPr>
          <w:rFonts w:ascii="標楷體" w:eastAsia="標楷體" w:hAnsi="標楷體"/>
          <w:color w:val="000000"/>
          <w:sz w:val="20"/>
          <w:szCs w:val="20"/>
        </w:rPr>
      </w:pPr>
      <w:r w:rsidRPr="00FC0E73">
        <w:rPr>
          <w:rFonts w:ascii="標楷體" w:eastAsia="標楷體" w:hAnsi="標楷體" w:hint="eastAsia"/>
          <w:color w:val="000000"/>
          <w:sz w:val="20"/>
          <w:szCs w:val="20"/>
        </w:rPr>
        <w:t>三、評鑑方式：由社團活動組、校內教師代表兩名進行評鑑，其評分成績比重依次為</w:t>
      </w:r>
      <w:r>
        <w:rPr>
          <w:rFonts w:ascii="標楷體" w:eastAsia="標楷體" w:hAnsi="標楷體"/>
          <w:color w:val="000000"/>
          <w:sz w:val="20"/>
          <w:szCs w:val="20"/>
        </w:rPr>
        <w:t>30</w:t>
      </w:r>
      <w:r w:rsidRPr="00FC0E73">
        <w:rPr>
          <w:rFonts w:ascii="標楷體" w:eastAsia="標楷體" w:hAnsi="標楷體" w:hint="eastAsia"/>
          <w:color w:val="000000"/>
          <w:sz w:val="20"/>
          <w:szCs w:val="20"/>
        </w:rPr>
        <w:t>％、35％、</w:t>
      </w:r>
      <w:r>
        <w:rPr>
          <w:rFonts w:ascii="標楷體" w:eastAsia="標楷體" w:hAnsi="標楷體"/>
          <w:color w:val="000000"/>
          <w:sz w:val="20"/>
          <w:szCs w:val="20"/>
        </w:rPr>
        <w:t>10</w:t>
      </w:r>
      <w:r w:rsidRPr="00FC0E73">
        <w:rPr>
          <w:rFonts w:ascii="標楷體" w:eastAsia="標楷體" w:hAnsi="標楷體" w:hint="eastAsia"/>
          <w:color w:val="000000"/>
          <w:sz w:val="20"/>
          <w:szCs w:val="20"/>
        </w:rPr>
        <w:t>％、</w:t>
      </w:r>
      <w:r>
        <w:rPr>
          <w:rFonts w:ascii="標楷體" w:eastAsia="標楷體" w:hAnsi="標楷體" w:hint="eastAsia"/>
          <w:color w:val="000000"/>
          <w:sz w:val="20"/>
          <w:szCs w:val="20"/>
        </w:rPr>
        <w:t>25</w:t>
      </w:r>
      <w:r w:rsidRPr="00FC0E73">
        <w:rPr>
          <w:rFonts w:ascii="標楷體" w:eastAsia="標楷體" w:hAnsi="標楷體" w:hint="eastAsia"/>
          <w:color w:val="000000"/>
          <w:sz w:val="20"/>
          <w:szCs w:val="20"/>
        </w:rPr>
        <w:t>％。</w:t>
      </w:r>
    </w:p>
    <w:tbl>
      <w:tblPr>
        <w:tblStyle w:val="a8"/>
        <w:tblpPr w:leftFromText="180" w:rightFromText="180" w:vertAnchor="text" w:horzAnchor="margin" w:tblpX="-289" w:tblpY="93"/>
        <w:tblW w:w="10768" w:type="dxa"/>
        <w:tblLook w:val="04A0" w:firstRow="1" w:lastRow="0" w:firstColumn="1" w:lastColumn="0" w:noHBand="0" w:noVBand="1"/>
      </w:tblPr>
      <w:tblGrid>
        <w:gridCol w:w="616"/>
        <w:gridCol w:w="939"/>
        <w:gridCol w:w="9213"/>
      </w:tblGrid>
      <w:tr w:rsidR="00FC0E73" w:rsidTr="00FC0E73">
        <w:tc>
          <w:tcPr>
            <w:tcW w:w="1555" w:type="dxa"/>
            <w:gridSpan w:val="2"/>
          </w:tcPr>
          <w:p w:rsidR="00FC0E73" w:rsidRDefault="00FC0E73" w:rsidP="00FC0E7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評審項目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評分比例</w:t>
            </w:r>
          </w:p>
        </w:tc>
        <w:tc>
          <w:tcPr>
            <w:tcW w:w="9213" w:type="dxa"/>
          </w:tcPr>
          <w:p w:rsidR="00FC0E73" w:rsidRDefault="00FC0E73" w:rsidP="00D209C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評分重點內容</w:t>
            </w:r>
          </w:p>
        </w:tc>
      </w:tr>
      <w:tr w:rsidR="00FC0E73" w:rsidTr="00FC0E73">
        <w:tc>
          <w:tcPr>
            <w:tcW w:w="616" w:type="dxa"/>
            <w:vMerge w:val="restart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一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、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基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本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資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料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30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％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社團組織</w:t>
            </w:r>
            <w:r>
              <w:rPr>
                <w:rFonts w:eastAsia="標楷體"/>
                <w:kern w:val="0"/>
                <w:sz w:val="20"/>
                <w:szCs w:val="20"/>
              </w:rPr>
              <w:t>10 %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  <w:sz w:val="20"/>
                <w:szCs w:val="20"/>
              </w:rPr>
            </w:pPr>
            <w:r>
              <w:rPr>
                <w:rFonts w:eastAsiaTheme="minorEastAsia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cs="標楷體" w:hint="eastAsia"/>
                <w:kern w:val="0"/>
                <w:sz w:val="20"/>
                <w:szCs w:val="20"/>
              </w:rPr>
              <w:t>社團簡介、發展重點及目標：清楚陳述社團成立緣由。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  <w:sz w:val="20"/>
                <w:szCs w:val="20"/>
              </w:rPr>
            </w:pPr>
            <w:r>
              <w:rPr>
                <w:rFonts w:eastAsiaTheme="minorEastAsia"/>
                <w:kern w:val="0"/>
                <w:sz w:val="20"/>
                <w:szCs w:val="20"/>
              </w:rPr>
              <w:t>2.</w:t>
            </w:r>
            <w:r>
              <w:rPr>
                <w:rFonts w:ascii="標楷體" w:eastAsia="標楷體" w:cs="標楷體" w:hint="eastAsia"/>
                <w:kern w:val="0"/>
                <w:sz w:val="20"/>
                <w:szCs w:val="20"/>
              </w:rPr>
              <w:t>社團組織章程：依學生社團組織綱要明確訂定，並依據實際需求而適時修正，包含社團宗旨和社員的權利義務等規範。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  <w:sz w:val="20"/>
                <w:szCs w:val="20"/>
              </w:rPr>
            </w:pPr>
            <w:r>
              <w:rPr>
                <w:rFonts w:eastAsiaTheme="minorEastAsia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cs="標楷體" w:hint="eastAsia"/>
                <w:kern w:val="0"/>
                <w:sz w:val="20"/>
                <w:szCs w:val="20"/>
              </w:rPr>
              <w:t>社團組織架構：呈現健全、權責分工明確的組織架構圖。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  <w:sz w:val="20"/>
                <w:szCs w:val="20"/>
              </w:rPr>
            </w:pPr>
            <w:r>
              <w:rPr>
                <w:rFonts w:eastAsiaTheme="minorEastAsia"/>
                <w:kern w:val="0"/>
                <w:sz w:val="20"/>
                <w:szCs w:val="20"/>
              </w:rPr>
              <w:t>4.</w:t>
            </w:r>
            <w:r>
              <w:rPr>
                <w:rFonts w:ascii="標楷體" w:eastAsia="標楷體" w:cs="標楷體" w:hint="eastAsia"/>
                <w:kern w:val="0"/>
                <w:sz w:val="20"/>
                <w:szCs w:val="20"/>
              </w:rPr>
              <w:t>社團成員：指導教師、幹部及社員資料名冊完備。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  <w:sz w:val="20"/>
                <w:szCs w:val="20"/>
              </w:rPr>
            </w:pPr>
            <w:r>
              <w:rPr>
                <w:rFonts w:eastAsiaTheme="minorEastAsia"/>
                <w:kern w:val="0"/>
                <w:sz w:val="20"/>
                <w:szCs w:val="20"/>
              </w:rPr>
              <w:t>5.</w:t>
            </w:r>
            <w:r>
              <w:rPr>
                <w:rFonts w:ascii="標楷體" w:eastAsia="標楷體" w:cs="標楷體" w:hint="eastAsia"/>
                <w:kern w:val="0"/>
                <w:sz w:val="20"/>
                <w:szCs w:val="20"/>
              </w:rPr>
              <w:t>幹部選舉：呈現社長及幹部產生方式、程序、及選舉罷免辦法、選舉投票紀錄等。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Theme="minorEastAsia"/>
                <w:kern w:val="0"/>
                <w:sz w:val="20"/>
                <w:szCs w:val="20"/>
              </w:rPr>
              <w:t>6.</w:t>
            </w:r>
            <w:r>
              <w:rPr>
                <w:rFonts w:ascii="標楷體" w:eastAsia="標楷體" w:cs="標楷體" w:hint="eastAsia"/>
                <w:kern w:val="0"/>
                <w:sz w:val="20"/>
                <w:szCs w:val="20"/>
              </w:rPr>
              <w:t>社團交接：說明交接流程、內容及呈現辦理方式。</w:t>
            </w:r>
          </w:p>
        </w:tc>
      </w:tr>
      <w:tr w:rsidR="00FC0E73" w:rsidTr="00FC0E73">
        <w:tc>
          <w:tcPr>
            <w:tcW w:w="616" w:type="dxa"/>
            <w:vMerge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年度計畫</w:t>
            </w:r>
            <w:r>
              <w:rPr>
                <w:rFonts w:eastAsia="標楷體"/>
                <w:kern w:val="0"/>
                <w:sz w:val="20"/>
                <w:szCs w:val="20"/>
              </w:rPr>
              <w:t>10 %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年度計畫：依據社團成立宗旨，呈現</w:t>
            </w:r>
            <w:r w:rsidR="00545B87">
              <w:rPr>
                <w:rFonts w:eastAsia="標楷體" w:hint="eastAsia"/>
                <w:kern w:val="0"/>
                <w:sz w:val="20"/>
                <w:szCs w:val="20"/>
              </w:rPr>
              <w:t>全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學年度舉辦或參與的各項創意活動</w:t>
            </w:r>
            <w:r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研習</w:t>
            </w:r>
            <w:r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競賽</w:t>
            </w:r>
            <w:r>
              <w:rPr>
                <w:rFonts w:eastAsia="標楷體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說明主題及須符合社團成立宗旨</w:t>
            </w:r>
            <w:r>
              <w:rPr>
                <w:rFonts w:eastAsia="標楷體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；須訂定社團發展之短、中或長程計畫</w:t>
            </w:r>
            <w:r>
              <w:rPr>
                <w:rFonts w:eastAsia="標楷體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包含目標、實施策略、具體項目、經費需求、資源管道等</w:t>
            </w:r>
            <w:r>
              <w:rPr>
                <w:rFonts w:eastAsia="標楷體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年度行事曆：各項創意活動</w:t>
            </w:r>
            <w:r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研習</w:t>
            </w:r>
            <w:r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競賽須有明確的執行日程規劃。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計畫執行：社團年度各項活動依據年度計畫執行程度、執行成效表等。</w:t>
            </w:r>
          </w:p>
        </w:tc>
      </w:tr>
      <w:tr w:rsidR="00FC0E73" w:rsidTr="00FC0E73">
        <w:tc>
          <w:tcPr>
            <w:tcW w:w="616" w:type="dxa"/>
            <w:vMerge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資料保存與管理</w:t>
            </w:r>
            <w:r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資料保存：活動資料及成果保存之完整性。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資料處理：各項會議或活動記錄</w:t>
            </w:r>
            <w:r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含簽到手稿</w:t>
            </w:r>
            <w:r>
              <w:rPr>
                <w:rFonts w:eastAsia="標楷體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、社團指導老師簽名等流程完備性等。</w:t>
            </w:r>
          </w:p>
          <w:p w:rsidR="00FC0E73" w:rsidRDefault="00FC0E73" w:rsidP="00D209CA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資料</w:t>
            </w:r>
            <w:r>
              <w:rPr>
                <w:rFonts w:eastAsia="標楷體"/>
                <w:kern w:val="0"/>
                <w:sz w:val="20"/>
                <w:szCs w:val="20"/>
              </w:rPr>
              <w:t>E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化：社團檔案資料數位化、社團網頁經營，提供社員活動資訊與交流等。</w:t>
            </w:r>
          </w:p>
        </w:tc>
      </w:tr>
      <w:tr w:rsidR="00FC0E73" w:rsidTr="00FC0E73">
        <w:tc>
          <w:tcPr>
            <w:tcW w:w="616" w:type="dxa"/>
            <w:vMerge w:val="restart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二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、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活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動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資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料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35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％</w:t>
            </w:r>
          </w:p>
        </w:tc>
        <w:tc>
          <w:tcPr>
            <w:tcW w:w="939" w:type="dxa"/>
          </w:tcPr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主辦活動成果</w:t>
            </w:r>
            <w:r>
              <w:rPr>
                <w:rFonts w:eastAsia="標楷體"/>
                <w:kern w:val="0"/>
                <w:sz w:val="20"/>
                <w:szCs w:val="20"/>
              </w:rPr>
              <w:t>20 %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所舉辦的各項創意活動</w:t>
            </w:r>
            <w:r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研習</w:t>
            </w:r>
            <w:r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競賽，均須呈現下列資料：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企畫書：包含企畫過程，其內容需充實、具創新性、獨特性、精緻性。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宣傳情形：包含宣傳方式與過程。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參與情形：參與人員人數、組成與參與程度。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4.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執行成果：辦理活動完畢後之成果報告</w:t>
            </w:r>
            <w:r>
              <w:rPr>
                <w:rFonts w:eastAsia="標楷體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服務紀錄…等</w:t>
            </w:r>
            <w:r>
              <w:rPr>
                <w:rFonts w:eastAsia="標楷體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。</w:t>
            </w:r>
          </w:p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5.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檢討記錄：如彙整回饋單、辦理後之檢討改進措施與記錄。</w:t>
            </w:r>
          </w:p>
        </w:tc>
      </w:tr>
      <w:tr w:rsidR="00FC0E73" w:rsidTr="00FC0E73">
        <w:tc>
          <w:tcPr>
            <w:tcW w:w="616" w:type="dxa"/>
            <w:vMerge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參與活動成果</w:t>
            </w:r>
            <w:r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所參加的各項創意活動</w:t>
            </w:r>
            <w:r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研習</w:t>
            </w:r>
            <w:r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競賽，均須呈現下列資料：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基本資料：包含主辦單位、規模、時間、地點、參賽總人</w:t>
            </w:r>
            <w:r>
              <w:rPr>
                <w:rFonts w:eastAsia="標楷體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隊</w:t>
            </w:r>
            <w:r>
              <w:rPr>
                <w:rFonts w:eastAsia="標楷體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數</w:t>
            </w:r>
            <w:r>
              <w:rPr>
                <w:rFonts w:eastAsia="標楷體"/>
                <w:kern w:val="0"/>
                <w:sz w:val="20"/>
                <w:szCs w:val="20"/>
              </w:rPr>
              <w:t>……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參加人員：包含社員組成與參與人</w:t>
            </w:r>
            <w:r>
              <w:rPr>
                <w:rFonts w:eastAsia="標楷體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隊</w:t>
            </w:r>
            <w:r>
              <w:rPr>
                <w:rFonts w:eastAsia="標楷體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數。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參與成果：得獎紀錄、服務紀錄、活動成果或研習作品</w:t>
            </w:r>
            <w:r>
              <w:rPr>
                <w:rFonts w:eastAsia="標楷體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限以文字、照片呈現</w:t>
            </w:r>
            <w:r>
              <w:rPr>
                <w:rFonts w:eastAsia="標楷體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。</w:t>
            </w:r>
          </w:p>
        </w:tc>
      </w:tr>
      <w:tr w:rsidR="00FC0E73" w:rsidTr="00FC0E73">
        <w:tc>
          <w:tcPr>
            <w:tcW w:w="616" w:type="dxa"/>
            <w:vMerge w:val="restart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三、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財物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管理</w:t>
            </w:r>
          </w:p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10%</w:t>
            </w:r>
          </w:p>
        </w:tc>
        <w:tc>
          <w:tcPr>
            <w:tcW w:w="939" w:type="dxa"/>
          </w:tcPr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經費控管</w:t>
            </w:r>
            <w:r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經費來源：須說明社團經費來源。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經費運作與管理：包含使用原則、收支管理辦法和收支紀錄等。</w:t>
            </w:r>
          </w:p>
        </w:tc>
      </w:tr>
      <w:tr w:rsidR="00FC0E73" w:rsidTr="00FC0E73">
        <w:tc>
          <w:tcPr>
            <w:tcW w:w="616" w:type="dxa"/>
            <w:vMerge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設備保管</w:t>
            </w:r>
            <w:r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財產清冊：清楚明列社團器材、設備之財產清冊與借用、使用、維修之紀錄。</w:t>
            </w:r>
          </w:p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設備管理和運用：包含使用辦法和清冊。</w:t>
            </w:r>
          </w:p>
        </w:tc>
      </w:tr>
      <w:tr w:rsidR="00FC0E73" w:rsidTr="00FC0E73">
        <w:tc>
          <w:tcPr>
            <w:tcW w:w="616" w:type="dxa"/>
            <w:vMerge w:val="restart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四、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成果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效益</w:t>
            </w:r>
          </w:p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25%</w:t>
            </w:r>
          </w:p>
        </w:tc>
        <w:tc>
          <w:tcPr>
            <w:tcW w:w="939" w:type="dxa"/>
          </w:tcPr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服務學習</w:t>
            </w:r>
            <w:r>
              <w:rPr>
                <w:rFonts w:eastAsia="標楷體"/>
                <w:kern w:val="0"/>
                <w:sz w:val="20"/>
                <w:szCs w:val="20"/>
              </w:rPr>
              <w:t>15%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服務學習活動規劃：年度計畫中有關帶動中小學社團發展、社區服務、愛心、國際或環保志工等服務學習之活動，包含活動目標、對象、地點、時間、策略等實施企畫。</w:t>
            </w:r>
          </w:p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服務學習流程：包含方案設計、規劃、執行、評量等。</w:t>
            </w:r>
          </w:p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學習成果呈現：如檢討會議和學習心得等。</w:t>
            </w:r>
          </w:p>
        </w:tc>
      </w:tr>
      <w:tr w:rsidR="00FC0E73" w:rsidTr="00FC0E73">
        <w:tc>
          <w:tcPr>
            <w:tcW w:w="616" w:type="dxa"/>
            <w:vMerge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貢獻與正向影響力</w:t>
            </w:r>
            <w:r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9213" w:type="dxa"/>
          </w:tcPr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對於社團、學校及社區之貢獻與正向影響力相關成果活動及效益呈現。</w:t>
            </w:r>
          </w:p>
        </w:tc>
      </w:tr>
      <w:tr w:rsidR="00FC0E73" w:rsidTr="00FC0E73">
        <w:tc>
          <w:tcPr>
            <w:tcW w:w="616" w:type="dxa"/>
            <w:vMerge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FC0E73" w:rsidRP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延續性</w:t>
            </w:r>
            <w:r>
              <w:rPr>
                <w:rFonts w:eastAsia="標楷體"/>
                <w:kern w:val="0"/>
                <w:sz w:val="20"/>
                <w:szCs w:val="20"/>
              </w:rPr>
              <w:t>5%</w:t>
            </w:r>
          </w:p>
        </w:tc>
        <w:tc>
          <w:tcPr>
            <w:tcW w:w="9213" w:type="dxa"/>
          </w:tcPr>
          <w:p w:rsidR="00FC0E73" w:rsidRDefault="00FC0E73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社團具傳承、願景及延續性之目標，傳接特色活動與經營理念，使社團精神延續下去之辦理方式。</w:t>
            </w:r>
          </w:p>
        </w:tc>
      </w:tr>
      <w:tr w:rsidR="00B64CBB" w:rsidTr="00FC0E73">
        <w:tc>
          <w:tcPr>
            <w:tcW w:w="616" w:type="dxa"/>
          </w:tcPr>
          <w:p w:rsidR="00B64CBB" w:rsidRDefault="009C1485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其餘加分扣分</w:t>
            </w:r>
          </w:p>
        </w:tc>
        <w:tc>
          <w:tcPr>
            <w:tcW w:w="939" w:type="dxa"/>
          </w:tcPr>
          <w:p w:rsidR="00B64CBB" w:rsidRDefault="00B64CBB" w:rsidP="00FC0E73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</w:p>
        </w:tc>
        <w:tc>
          <w:tcPr>
            <w:tcW w:w="9213" w:type="dxa"/>
          </w:tcPr>
          <w:p w:rsidR="009C1485" w:rsidRPr="009C1485" w:rsidRDefault="009C1485" w:rsidP="009C1485">
            <w:pPr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參與各項訓練課程情形？（參與熱烈加1分，無故不到每次扣0.5分）</w:t>
            </w:r>
          </w:p>
          <w:p w:rsidR="009C1485" w:rsidRPr="009C1485" w:rsidRDefault="009C1485" w:rsidP="009C1485">
            <w:pPr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海報張貼拆除（違規者，每張扣0.5分）</w:t>
            </w:r>
          </w:p>
          <w:p w:rsidR="009C1485" w:rsidRPr="009C1485" w:rsidRDefault="009C1485" w:rsidP="009C1485">
            <w:pPr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器材、場地借用狀況與歸還狀況（違規者，每次扣0.5分）</w:t>
            </w:r>
          </w:p>
          <w:p w:rsidR="009C1485" w:rsidRPr="009C1485" w:rsidRDefault="009C1485" w:rsidP="009C1485">
            <w:pPr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是否</w:t>
            </w:r>
            <w:r w:rsidR="00545B87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確實點名、填寫</w:t>
            </w: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報表，</w:t>
            </w:r>
            <w:r w:rsidR="00545B87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準時繳回紀錄本</w:t>
            </w: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並請老師簽名？（違規者，每次每項每工作天扣0.5分）</w:t>
            </w:r>
          </w:p>
          <w:p w:rsidR="00202AF1" w:rsidRDefault="00202AF1" w:rsidP="009C1485">
            <w:pPr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是否違反學校訂定之相關社團管理辦法</w:t>
            </w: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（違規者，每次每項扣0.5分）</w:t>
            </w:r>
          </w:p>
          <w:p w:rsidR="00202AF1" w:rsidRDefault="00202AF1" w:rsidP="009C1485">
            <w:pPr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社團人數(過少/超額會依據狀況扣</w:t>
            </w: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0.5分</w:t>
            </w:r>
            <w:r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)</w:t>
            </w:r>
          </w:p>
          <w:p w:rsidR="00202AF1" w:rsidRPr="00202AF1" w:rsidRDefault="009C1485" w:rsidP="00202AF1">
            <w:pPr>
              <w:rPr>
                <w:rFonts w:ascii="標楷體" w:eastAsia="標楷體" w:hAnsiTheme="minorHAnsi" w:cs="標楷體"/>
                <w:kern w:val="0"/>
                <w:sz w:val="20"/>
                <w:szCs w:val="20"/>
              </w:rPr>
            </w:pPr>
            <w:r w:rsidRPr="009C1485">
              <w:rPr>
                <w:rFonts w:ascii="標楷體" w:eastAsia="標楷體" w:hAnsiTheme="minorHAnsi" w:cs="標楷體" w:hint="eastAsia"/>
                <w:kern w:val="0"/>
                <w:sz w:val="20"/>
                <w:szCs w:val="20"/>
              </w:rPr>
              <w:t>是否有得獎或其他優良表現？</w:t>
            </w:r>
          </w:p>
        </w:tc>
      </w:tr>
    </w:tbl>
    <w:p w:rsidR="00FC0E73" w:rsidRDefault="009C1485" w:rsidP="00D209CA">
      <w:pPr>
        <w:autoSpaceDE w:val="0"/>
        <w:autoSpaceDN w:val="0"/>
        <w:adjustRightInd w:val="0"/>
        <w:ind w:rightChars="-177" w:right="-425"/>
        <w:jc w:val="right"/>
        <w:rPr>
          <w:rFonts w:ascii="標楷體" w:eastAsia="標楷體" w:hAnsiTheme="minorHAnsi" w:cs="標楷體"/>
          <w:kern w:val="0"/>
          <w:sz w:val="20"/>
          <w:szCs w:val="20"/>
        </w:rPr>
      </w:pPr>
      <w:r>
        <w:rPr>
          <w:rFonts w:ascii="標楷體" w:eastAsia="標楷體" w:hAnsiTheme="minorHAnsi" w:cs="標楷體" w:hint="eastAsia"/>
          <w:kern w:val="0"/>
          <w:sz w:val="20"/>
          <w:szCs w:val="20"/>
        </w:rPr>
        <w:t>參考</w:t>
      </w:r>
      <w:r w:rsidR="00FC0E73" w:rsidRPr="00FC0E73">
        <w:rPr>
          <w:rFonts w:ascii="標楷體" w:eastAsia="標楷體" w:hAnsiTheme="minorHAnsi" w:cs="標楷體" w:hint="eastAsia"/>
          <w:kern w:val="0"/>
          <w:sz w:val="20"/>
          <w:szCs w:val="20"/>
        </w:rPr>
        <w:t>全國高級中等學校績優學生社團甄選評審項目、評分比例及評分重點內容</w:t>
      </w:r>
    </w:p>
    <w:tbl>
      <w:tblPr>
        <w:tblW w:w="5448" w:type="pct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12"/>
        <w:gridCol w:w="849"/>
        <w:gridCol w:w="3827"/>
        <w:gridCol w:w="1845"/>
        <w:gridCol w:w="3683"/>
      </w:tblGrid>
      <w:tr w:rsidR="00B64CBB" w:rsidRPr="00D209CA" w:rsidTr="009C1485">
        <w:trPr>
          <w:trHeight w:val="468"/>
        </w:trPr>
        <w:tc>
          <w:tcPr>
            <w:tcW w:w="326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等第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評鑑成績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社團獎懲</w:t>
            </w:r>
          </w:p>
        </w:tc>
        <w:tc>
          <w:tcPr>
            <w:tcW w:w="845" w:type="pct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幹部獎懲</w:t>
            </w:r>
          </w:p>
        </w:tc>
        <w:tc>
          <w:tcPr>
            <w:tcW w:w="1688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備註</w:t>
            </w:r>
          </w:p>
        </w:tc>
      </w:tr>
      <w:tr w:rsidR="00B64CBB" w:rsidRPr="00D209CA" w:rsidTr="009C1485">
        <w:trPr>
          <w:trHeight w:val="20"/>
        </w:trPr>
        <w:tc>
          <w:tcPr>
            <w:tcW w:w="326" w:type="pct"/>
            <w:shd w:val="clear" w:color="auto" w:fill="auto"/>
            <w:vAlign w:val="center"/>
          </w:tcPr>
          <w:p w:rsidR="00D209CA" w:rsidRPr="00D209CA" w:rsidRDefault="00377B81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特優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90分以上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1.公開表揚並頒發</w:t>
            </w:r>
            <w:r w:rsidR="005557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錦旗</w:t>
            </w: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以資鼓勵。</w:t>
            </w:r>
          </w:p>
          <w:p w:rsidR="00D209CA" w:rsidRPr="00D209CA" w:rsidRDefault="00D209CA" w:rsidP="003F005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2.酌增招生人數10%(以上年度為基準)。</w:t>
            </w:r>
          </w:p>
          <w:p w:rsidR="00D209CA" w:rsidRPr="00D209CA" w:rsidRDefault="00D209CA" w:rsidP="003F005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3.視經費狀況頒發獎金</w:t>
            </w:r>
            <w:r w:rsidR="009C148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845" w:type="pct"/>
          </w:tcPr>
          <w:p w:rsidR="00D209CA" w:rsidRPr="00B64CBB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209C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1.社長小功壹次</w:t>
            </w:r>
            <w:r w:rsidRPr="00D209C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br/>
            </w:r>
            <w:r w:rsidRPr="00D209C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2.</w:t>
            </w:r>
            <w:r w:rsidRPr="00D209C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幹部群嘉獎貳次</w:t>
            </w:r>
          </w:p>
        </w:tc>
        <w:tc>
          <w:tcPr>
            <w:tcW w:w="1688" w:type="pct"/>
            <w:vMerge w:val="restart"/>
            <w:shd w:val="clear" w:color="auto" w:fill="auto"/>
            <w:vAlign w:val="center"/>
          </w:tcPr>
          <w:p w:rsidR="00D209CA" w:rsidRPr="00D209CA" w:rsidRDefault="005557FB" w:rsidP="009C1485">
            <w:pPr>
              <w:numPr>
                <w:ilvl w:val="0"/>
                <w:numId w:val="2"/>
              </w:numPr>
              <w:tabs>
                <w:tab w:val="clear" w:pos="360"/>
                <w:tab w:val="num" w:pos="174"/>
              </w:tabs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錦旗</w:t>
            </w:r>
            <w:r w:rsidR="00D209CA"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為社團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錦旗</w:t>
            </w:r>
            <w:r w:rsidR="00D209CA"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，個人表現優良者得由社長與指導老師提報社團活動組，經認可後頒發獎狀。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　</w:t>
            </w:r>
          </w:p>
          <w:p w:rsidR="00D209CA" w:rsidRPr="00D209CA" w:rsidRDefault="00D209CA" w:rsidP="009C1485">
            <w:pPr>
              <w:numPr>
                <w:ilvl w:val="0"/>
                <w:numId w:val="2"/>
              </w:numPr>
              <w:tabs>
                <w:tab w:val="clear" w:pos="360"/>
                <w:tab w:val="num" w:pos="174"/>
              </w:tabs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獎金為鼓勵社團成長之用，故社團須提交相對應活動之收據始得核銷。</w:t>
            </w:r>
          </w:p>
        </w:tc>
      </w:tr>
      <w:tr w:rsidR="00B64CBB" w:rsidRPr="00D209CA" w:rsidTr="009C1485">
        <w:trPr>
          <w:trHeight w:val="20"/>
        </w:trPr>
        <w:tc>
          <w:tcPr>
            <w:tcW w:w="326" w:type="pct"/>
            <w:shd w:val="clear" w:color="auto" w:fill="auto"/>
            <w:vAlign w:val="center"/>
          </w:tcPr>
          <w:p w:rsidR="00D209CA" w:rsidRPr="00D209CA" w:rsidRDefault="00377B81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優等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80至89分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1.公開表揚並頒發</w:t>
            </w:r>
            <w:r w:rsidR="005557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錦旗</w:t>
            </w: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以資鼓勵。</w:t>
            </w:r>
          </w:p>
          <w:p w:rsidR="00D209CA" w:rsidRPr="00D209CA" w:rsidRDefault="00D209CA" w:rsidP="003F005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2.酌增招生人數5%(以上年度為基準)。</w:t>
            </w:r>
          </w:p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3.視經費狀況頒發獎金。</w:t>
            </w:r>
          </w:p>
        </w:tc>
        <w:tc>
          <w:tcPr>
            <w:tcW w:w="845" w:type="pct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1.社長嘉獎貳次</w:t>
            </w:r>
            <w:r w:rsidRPr="00D209C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br/>
              <w:t>2.幹部群嘉獎壹次</w:t>
            </w:r>
          </w:p>
        </w:tc>
        <w:tc>
          <w:tcPr>
            <w:tcW w:w="1688" w:type="pct"/>
            <w:vMerge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B64CBB" w:rsidRPr="00D209CA" w:rsidTr="009C1485">
        <w:trPr>
          <w:trHeight w:val="20"/>
        </w:trPr>
        <w:tc>
          <w:tcPr>
            <w:tcW w:w="326" w:type="pct"/>
            <w:shd w:val="clear" w:color="auto" w:fill="auto"/>
            <w:vAlign w:val="center"/>
          </w:tcPr>
          <w:p w:rsidR="00D209CA" w:rsidRPr="00D209CA" w:rsidRDefault="00377B81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甲等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70至79分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1.酌減招生人數5%(以上年度為基準)。</w:t>
            </w:r>
          </w:p>
          <w:p w:rsidR="00D209CA" w:rsidRPr="00D209CA" w:rsidRDefault="00D209CA" w:rsidP="003F0050">
            <w:pPr>
              <w:snapToGrid w:val="0"/>
              <w:spacing w:beforeLines="25" w:before="60" w:afterLines="25" w:after="6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2.不另外補助社團費用。</w:t>
            </w:r>
          </w:p>
        </w:tc>
        <w:tc>
          <w:tcPr>
            <w:tcW w:w="845" w:type="pct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無</w:t>
            </w:r>
          </w:p>
        </w:tc>
        <w:tc>
          <w:tcPr>
            <w:tcW w:w="1688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B64CBB" w:rsidRPr="00D209CA" w:rsidTr="009C1485">
        <w:trPr>
          <w:trHeight w:val="20"/>
        </w:trPr>
        <w:tc>
          <w:tcPr>
            <w:tcW w:w="326" w:type="pct"/>
            <w:shd w:val="clear" w:color="auto" w:fill="auto"/>
            <w:vAlign w:val="center"/>
          </w:tcPr>
          <w:p w:rsidR="00D209CA" w:rsidRPr="00D209CA" w:rsidRDefault="00377B81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乙</w:t>
            </w:r>
            <w:r w:rsidR="00D209CA"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等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60至69分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1.酌減招生人數10%(以上年度為基準)。</w:t>
            </w:r>
          </w:p>
          <w:p w:rsidR="00D209CA" w:rsidRPr="00D209CA" w:rsidRDefault="00D209CA" w:rsidP="003F0050">
            <w:pPr>
              <w:snapToGrid w:val="0"/>
              <w:spacing w:beforeLines="25" w:before="60" w:afterLines="25" w:after="6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2.不另外補助社團費用。</w:t>
            </w:r>
          </w:p>
          <w:p w:rsidR="00D209CA" w:rsidRPr="00D209CA" w:rsidRDefault="00D209CA" w:rsidP="003F0050">
            <w:pPr>
              <w:snapToGrid w:val="0"/>
              <w:spacing w:beforeLines="25" w:before="60" w:afterLines="25" w:after="6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3.輔導／解散</w:t>
            </w:r>
          </w:p>
        </w:tc>
        <w:tc>
          <w:tcPr>
            <w:tcW w:w="845" w:type="pct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無</w:t>
            </w:r>
          </w:p>
        </w:tc>
        <w:tc>
          <w:tcPr>
            <w:tcW w:w="1688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B64CBB" w:rsidRPr="00D209CA" w:rsidTr="009C1485">
        <w:trPr>
          <w:trHeight w:val="20"/>
        </w:trPr>
        <w:tc>
          <w:tcPr>
            <w:tcW w:w="326" w:type="pct"/>
            <w:shd w:val="clear" w:color="auto" w:fill="auto"/>
            <w:vAlign w:val="center"/>
          </w:tcPr>
          <w:p w:rsidR="00D209CA" w:rsidRPr="00D209CA" w:rsidRDefault="00377B81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丙</w:t>
            </w:r>
            <w:r w:rsidR="00D209CA"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等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60分以下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解散</w:t>
            </w:r>
          </w:p>
        </w:tc>
        <w:tc>
          <w:tcPr>
            <w:tcW w:w="845" w:type="pct"/>
          </w:tcPr>
          <w:p w:rsidR="00D209CA" w:rsidRPr="00D209CA" w:rsidRDefault="0070308B" w:rsidP="003F0050">
            <w:pPr>
              <w:snapToGrid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09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無</w:t>
            </w:r>
          </w:p>
        </w:tc>
        <w:tc>
          <w:tcPr>
            <w:tcW w:w="1688" w:type="pct"/>
            <w:shd w:val="clear" w:color="auto" w:fill="auto"/>
            <w:vAlign w:val="center"/>
          </w:tcPr>
          <w:p w:rsidR="00D209CA" w:rsidRPr="00D209CA" w:rsidRDefault="00D209CA" w:rsidP="003F0050">
            <w:pPr>
              <w:snapToGrid w:val="0"/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</w:tbl>
    <w:p w:rsidR="00377B81" w:rsidRDefault="00377B81" w:rsidP="00377B81">
      <w:pPr>
        <w:autoSpaceDE w:val="0"/>
        <w:autoSpaceDN w:val="0"/>
        <w:adjustRightInd w:val="0"/>
        <w:ind w:rightChars="-177" w:right="-425"/>
        <w:jc w:val="right"/>
        <w:rPr>
          <w:rFonts w:ascii="標楷體" w:eastAsia="標楷體" w:hAnsiTheme="minorHAnsi" w:cs="標楷體"/>
          <w:kern w:val="0"/>
          <w:sz w:val="20"/>
          <w:szCs w:val="20"/>
        </w:rPr>
      </w:pPr>
    </w:p>
    <w:p w:rsidR="00377B81" w:rsidRPr="00FC0E73" w:rsidRDefault="00377B81" w:rsidP="00377B81">
      <w:pPr>
        <w:autoSpaceDE w:val="0"/>
        <w:autoSpaceDN w:val="0"/>
        <w:adjustRightInd w:val="0"/>
        <w:ind w:rightChars="-177" w:right="-425"/>
        <w:jc w:val="right"/>
        <w:rPr>
          <w:rFonts w:ascii="標楷體" w:eastAsia="標楷體" w:hAnsiTheme="minorHAnsi" w:cs="標楷體"/>
          <w:kern w:val="0"/>
          <w:sz w:val="20"/>
          <w:szCs w:val="20"/>
        </w:rPr>
      </w:pPr>
    </w:p>
    <w:sectPr w:rsidR="00377B81" w:rsidRPr="00FC0E73" w:rsidSect="00BA4816">
      <w:pgSz w:w="12240" w:h="15840"/>
      <w:pgMar w:top="709" w:right="1183" w:bottom="1134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F4E" w:rsidRDefault="00557F4E" w:rsidP="00BA4816">
      <w:r>
        <w:separator/>
      </w:r>
    </w:p>
  </w:endnote>
  <w:endnote w:type="continuationSeparator" w:id="0">
    <w:p w:rsidR="00557F4E" w:rsidRDefault="00557F4E" w:rsidP="00BA4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F4E" w:rsidRDefault="00557F4E" w:rsidP="00BA4816">
      <w:r>
        <w:separator/>
      </w:r>
    </w:p>
  </w:footnote>
  <w:footnote w:type="continuationSeparator" w:id="0">
    <w:p w:rsidR="00557F4E" w:rsidRDefault="00557F4E" w:rsidP="00BA4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674E8B"/>
    <w:multiLevelType w:val="hybridMultilevel"/>
    <w:tmpl w:val="DAEE5A58"/>
    <w:lvl w:ilvl="0" w:tplc="5A6433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D62713"/>
    <w:multiLevelType w:val="hybridMultilevel"/>
    <w:tmpl w:val="70E6BE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52A"/>
    <w:rsid w:val="00052B0A"/>
    <w:rsid w:val="000909E1"/>
    <w:rsid w:val="00124C5E"/>
    <w:rsid w:val="00132DEC"/>
    <w:rsid w:val="00133B4B"/>
    <w:rsid w:val="00202AF1"/>
    <w:rsid w:val="00265BB1"/>
    <w:rsid w:val="00307BFC"/>
    <w:rsid w:val="00377B81"/>
    <w:rsid w:val="00407937"/>
    <w:rsid w:val="00413C20"/>
    <w:rsid w:val="00417215"/>
    <w:rsid w:val="004E0BC9"/>
    <w:rsid w:val="00545B87"/>
    <w:rsid w:val="005557FB"/>
    <w:rsid w:val="00557F4E"/>
    <w:rsid w:val="0056055A"/>
    <w:rsid w:val="005C6253"/>
    <w:rsid w:val="005E2782"/>
    <w:rsid w:val="005F39DB"/>
    <w:rsid w:val="006F56FF"/>
    <w:rsid w:val="007012CC"/>
    <w:rsid w:val="0070308B"/>
    <w:rsid w:val="00706692"/>
    <w:rsid w:val="0075735C"/>
    <w:rsid w:val="00917EB9"/>
    <w:rsid w:val="00936890"/>
    <w:rsid w:val="0098545E"/>
    <w:rsid w:val="009C1485"/>
    <w:rsid w:val="00B22F90"/>
    <w:rsid w:val="00B54E35"/>
    <w:rsid w:val="00B64CBB"/>
    <w:rsid w:val="00B67B0F"/>
    <w:rsid w:val="00BA4816"/>
    <w:rsid w:val="00C37608"/>
    <w:rsid w:val="00C82657"/>
    <w:rsid w:val="00CD7879"/>
    <w:rsid w:val="00D209CA"/>
    <w:rsid w:val="00DD152A"/>
    <w:rsid w:val="00F10D3C"/>
    <w:rsid w:val="00FC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B07A794-4594-4630-AC53-1D180B39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DD152A"/>
  </w:style>
  <w:style w:type="paragraph" w:styleId="a4">
    <w:name w:val="header"/>
    <w:basedOn w:val="a"/>
    <w:link w:val="a5"/>
    <w:uiPriority w:val="99"/>
    <w:unhideWhenUsed/>
    <w:rsid w:val="00BA4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481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4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4816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FC0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32D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32D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2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2017-12-21T04:24:00Z</cp:lastPrinted>
  <dcterms:created xsi:type="dcterms:W3CDTF">2016-12-27T04:09:00Z</dcterms:created>
  <dcterms:modified xsi:type="dcterms:W3CDTF">2018-05-02T12:06:00Z</dcterms:modified>
</cp:coreProperties>
</file>